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6A" w:rsidRPr="007B6905" w:rsidRDefault="00E2636A" w:rsidP="00E2636A">
      <w:pPr>
        <w:shd w:val="clear" w:color="auto" w:fill="FFFFFF"/>
        <w:tabs>
          <w:tab w:val="left" w:pos="802"/>
        </w:tabs>
        <w:spacing w:before="269" w:line="274" w:lineRule="exact"/>
        <w:ind w:left="2"/>
        <w:jc w:val="center"/>
        <w:rPr>
          <w:b/>
          <w:bCs/>
          <w:spacing w:val="-6"/>
          <w:sz w:val="24"/>
          <w:szCs w:val="24"/>
        </w:rPr>
      </w:pPr>
      <w:r w:rsidRPr="007B6905">
        <w:rPr>
          <w:b/>
          <w:bCs/>
          <w:spacing w:val="2"/>
          <w:sz w:val="24"/>
          <w:szCs w:val="24"/>
        </w:rPr>
        <w:t xml:space="preserve">21. </w:t>
      </w:r>
      <w:r w:rsidRPr="007B6905">
        <w:rPr>
          <w:b/>
          <w:bCs/>
          <w:smallCaps/>
          <w:spacing w:val="2"/>
          <w:sz w:val="24"/>
          <w:szCs w:val="24"/>
        </w:rPr>
        <w:t xml:space="preserve">Oturum </w:t>
      </w:r>
      <w:r w:rsidRPr="007B6905">
        <w:rPr>
          <w:b/>
          <w:bCs/>
          <w:spacing w:val="2"/>
          <w:sz w:val="24"/>
          <w:szCs w:val="24"/>
        </w:rPr>
        <w:t xml:space="preserve">(1984) / </w:t>
      </w:r>
      <w:r w:rsidRPr="007B6905">
        <w:rPr>
          <w:b/>
          <w:bCs/>
          <w:smallCaps/>
          <w:spacing w:val="2"/>
          <w:sz w:val="24"/>
          <w:szCs w:val="24"/>
        </w:rPr>
        <w:t xml:space="preserve">Genel Yorum No. </w:t>
      </w:r>
      <w:r w:rsidRPr="007B6905">
        <w:rPr>
          <w:b/>
          <w:bCs/>
          <w:spacing w:val="2"/>
          <w:sz w:val="24"/>
          <w:szCs w:val="24"/>
        </w:rPr>
        <w:t xml:space="preserve">12 </w:t>
      </w:r>
      <w:r w:rsidRPr="007B6905">
        <w:rPr>
          <w:b/>
          <w:bCs/>
          <w:smallCaps/>
          <w:spacing w:val="-6"/>
          <w:sz w:val="24"/>
          <w:szCs w:val="24"/>
        </w:rPr>
        <w:t xml:space="preserve">Madde </w:t>
      </w:r>
      <w:r w:rsidRPr="007B6905">
        <w:rPr>
          <w:b/>
          <w:bCs/>
          <w:spacing w:val="-6"/>
          <w:sz w:val="24"/>
          <w:szCs w:val="24"/>
        </w:rPr>
        <w:t>1: KENDİ KADERİNİ TAYİN HAKKI</w:t>
      </w:r>
    </w:p>
    <w:p w:rsidR="00E2636A" w:rsidRPr="007B6905" w:rsidRDefault="00E2636A" w:rsidP="00E2636A">
      <w:pPr>
        <w:numPr>
          <w:ilvl w:val="0"/>
          <w:numId w:val="1"/>
        </w:numPr>
        <w:shd w:val="clear" w:color="auto" w:fill="FFFFFF"/>
        <w:tabs>
          <w:tab w:val="left" w:pos="790"/>
        </w:tabs>
        <w:spacing w:before="271" w:line="274" w:lineRule="exact"/>
        <w:ind w:left="2" w:firstLine="571"/>
        <w:jc w:val="both"/>
        <w:rPr>
          <w:spacing w:val="-14"/>
          <w:sz w:val="24"/>
          <w:szCs w:val="24"/>
        </w:rPr>
      </w:pPr>
      <w:r w:rsidRPr="007B6905">
        <w:rPr>
          <w:spacing w:val="-5"/>
          <w:sz w:val="24"/>
          <w:szCs w:val="24"/>
        </w:rPr>
        <w:t>Birleşmiş Milletler Şartı'nın amaçlan ve ilkelerine uygun ola</w:t>
      </w:r>
      <w:r w:rsidRPr="007B6905">
        <w:rPr>
          <w:spacing w:val="1"/>
          <w:sz w:val="24"/>
          <w:szCs w:val="24"/>
        </w:rPr>
        <w:t xml:space="preserve">rak, Medeni ve Siyasi Haklara İlişkin Uluslararası Sözleşme'nin 1. </w:t>
      </w:r>
      <w:r w:rsidRPr="007B6905">
        <w:rPr>
          <w:spacing w:val="-2"/>
          <w:sz w:val="24"/>
          <w:szCs w:val="24"/>
        </w:rPr>
        <w:t>maddesi bütün halkların kendi kaderlerini tayin etme haklarını tanır. Kendi kaderini tayin hakkı özel öneme haizdir; çünkü bu hakkın ha</w:t>
      </w:r>
      <w:r w:rsidRPr="007B6905">
        <w:rPr>
          <w:spacing w:val="-2"/>
          <w:sz w:val="24"/>
          <w:szCs w:val="24"/>
        </w:rPr>
        <w:softHyphen/>
        <w:t>yata geçirilmesi bireysel insan haklarına uyma ve bu hakların gelişti</w:t>
      </w:r>
      <w:r w:rsidRPr="007B6905">
        <w:rPr>
          <w:spacing w:val="-2"/>
          <w:sz w:val="24"/>
          <w:szCs w:val="24"/>
        </w:rPr>
        <w:softHyphen/>
      </w:r>
      <w:r w:rsidRPr="007B6905">
        <w:rPr>
          <w:spacing w:val="-5"/>
          <w:sz w:val="24"/>
          <w:szCs w:val="24"/>
        </w:rPr>
        <w:t>rilmesi ve güçlenmesi açısından gerekli bir şarttır. Bu nedenle, Devlet</w:t>
      </w:r>
      <w:r w:rsidRPr="007B6905">
        <w:rPr>
          <w:spacing w:val="-5"/>
          <w:sz w:val="24"/>
          <w:szCs w:val="24"/>
        </w:rPr>
        <w:softHyphen/>
        <w:t xml:space="preserve">ler kendi kaderini tayin hakkına pozitif hukukta ve her iki </w:t>
      </w:r>
      <w:proofErr w:type="spellStart"/>
      <w:r w:rsidRPr="007B6905">
        <w:rPr>
          <w:spacing w:val="-5"/>
          <w:sz w:val="24"/>
          <w:szCs w:val="24"/>
        </w:rPr>
        <w:t>Sözleşme'de</w:t>
      </w:r>
      <w:proofErr w:type="spellEnd"/>
      <w:r w:rsidRPr="007B6905">
        <w:rPr>
          <w:spacing w:val="-5"/>
          <w:sz w:val="24"/>
          <w:szCs w:val="24"/>
        </w:rPr>
        <w:t xml:space="preserve"> de yer vermiş ve ayrıca bu hakkı 1. maddede düzenleyerek her iki </w:t>
      </w:r>
      <w:proofErr w:type="spellStart"/>
      <w:r w:rsidRPr="007B6905">
        <w:rPr>
          <w:spacing w:val="-5"/>
          <w:sz w:val="24"/>
          <w:szCs w:val="24"/>
        </w:rPr>
        <w:t>Söz</w:t>
      </w:r>
      <w:r w:rsidRPr="007B6905">
        <w:rPr>
          <w:spacing w:val="-1"/>
          <w:sz w:val="24"/>
          <w:szCs w:val="24"/>
        </w:rPr>
        <w:t>leşme'deki</w:t>
      </w:r>
      <w:proofErr w:type="spellEnd"/>
      <w:r w:rsidRPr="007B6905">
        <w:rPr>
          <w:spacing w:val="-1"/>
          <w:sz w:val="24"/>
          <w:szCs w:val="24"/>
        </w:rPr>
        <w:t xml:space="preserve"> tüm hakların önünde ve tüm haklardan ayrı tutmuştur.</w:t>
      </w:r>
    </w:p>
    <w:p w:rsidR="00E2636A" w:rsidRPr="007B6905" w:rsidRDefault="00E2636A" w:rsidP="00E2636A">
      <w:pPr>
        <w:numPr>
          <w:ilvl w:val="0"/>
          <w:numId w:val="1"/>
        </w:numPr>
        <w:shd w:val="clear" w:color="auto" w:fill="FFFFFF"/>
        <w:tabs>
          <w:tab w:val="left" w:pos="790"/>
        </w:tabs>
        <w:spacing w:line="274" w:lineRule="exact"/>
        <w:ind w:left="2" w:firstLine="571"/>
        <w:jc w:val="both"/>
        <w:rPr>
          <w:spacing w:val="-9"/>
          <w:sz w:val="24"/>
          <w:szCs w:val="24"/>
        </w:rPr>
      </w:pPr>
      <w:r w:rsidRPr="007B6905">
        <w:rPr>
          <w:spacing w:val="-3"/>
          <w:sz w:val="24"/>
          <w:szCs w:val="24"/>
        </w:rPr>
        <w:t xml:space="preserve">1. maddenin 1. ve 2. paragraflarında tüm halklara ait vazgeçilmez bir haktan bahsedilmektedir. Bu hak gereğince, "halklar kendi </w:t>
      </w:r>
      <w:r w:rsidRPr="007B6905">
        <w:rPr>
          <w:spacing w:val="-2"/>
          <w:sz w:val="24"/>
          <w:szCs w:val="24"/>
        </w:rPr>
        <w:t>siyasal statülerini özgürce kararlaştırır ve ekonomik, sosyal ve kültü</w:t>
      </w:r>
      <w:r w:rsidRPr="007B6905">
        <w:rPr>
          <w:spacing w:val="-2"/>
          <w:sz w:val="24"/>
          <w:szCs w:val="24"/>
        </w:rPr>
        <w:softHyphen/>
      </w:r>
      <w:r w:rsidRPr="007B6905">
        <w:rPr>
          <w:spacing w:val="-3"/>
          <w:sz w:val="24"/>
          <w:szCs w:val="24"/>
        </w:rPr>
        <w:t xml:space="preserve">rel gelişmelerini özgürce sağlar." Madde, tüm taraf Devletlere paralel yükümlülükler yüklemektedir. Bu hak ve hakkın uygulanmasına dair </w:t>
      </w:r>
      <w:r w:rsidRPr="007B6905">
        <w:rPr>
          <w:spacing w:val="-1"/>
          <w:sz w:val="24"/>
          <w:szCs w:val="24"/>
        </w:rPr>
        <w:t xml:space="preserve">yükümlülükler </w:t>
      </w:r>
      <w:proofErr w:type="spellStart"/>
      <w:r w:rsidRPr="007B6905">
        <w:rPr>
          <w:spacing w:val="-1"/>
          <w:sz w:val="24"/>
          <w:szCs w:val="24"/>
        </w:rPr>
        <w:t>Sözleşme'deki</w:t>
      </w:r>
      <w:proofErr w:type="spellEnd"/>
      <w:r w:rsidRPr="007B6905">
        <w:rPr>
          <w:spacing w:val="-1"/>
          <w:sz w:val="24"/>
          <w:szCs w:val="24"/>
        </w:rPr>
        <w:t xml:space="preserve"> diğer hükümler ve uluslararası hukuk </w:t>
      </w:r>
      <w:r w:rsidRPr="007B6905">
        <w:rPr>
          <w:spacing w:val="-3"/>
          <w:sz w:val="24"/>
          <w:szCs w:val="24"/>
        </w:rPr>
        <w:t>kurallarıyla yakından ilgilidir.</w:t>
      </w:r>
    </w:p>
    <w:p w:rsidR="00E2636A" w:rsidRPr="007B6905" w:rsidRDefault="00E2636A" w:rsidP="00E2636A">
      <w:pPr>
        <w:numPr>
          <w:ilvl w:val="0"/>
          <w:numId w:val="1"/>
        </w:numPr>
        <w:shd w:val="clear" w:color="auto" w:fill="FFFFFF"/>
        <w:tabs>
          <w:tab w:val="left" w:pos="790"/>
        </w:tabs>
        <w:spacing w:line="274" w:lineRule="exact"/>
        <w:ind w:left="2" w:firstLine="571"/>
        <w:jc w:val="both"/>
        <w:rPr>
          <w:spacing w:val="-9"/>
          <w:sz w:val="24"/>
          <w:szCs w:val="24"/>
        </w:rPr>
      </w:pPr>
      <w:r w:rsidRPr="007B6905">
        <w:rPr>
          <w:spacing w:val="-2"/>
          <w:sz w:val="24"/>
          <w:szCs w:val="24"/>
        </w:rPr>
        <w:t>Devletlerin raporlama yükümlülükleri 1. maddeyi de içerse</w:t>
      </w:r>
      <w:r w:rsidRPr="007B6905">
        <w:rPr>
          <w:spacing w:val="-2"/>
          <w:sz w:val="24"/>
          <w:szCs w:val="24"/>
        </w:rPr>
        <w:br/>
      </w:r>
      <w:r w:rsidRPr="007B6905">
        <w:rPr>
          <w:spacing w:val="-4"/>
          <w:sz w:val="24"/>
          <w:szCs w:val="24"/>
        </w:rPr>
        <w:t>de sadece raporların bir kısmında her bir paragrafa ilişkin detaylı açıklamalar verilmektedir. Komite'nin gözlemlerine göre, raporların birço</w:t>
      </w:r>
      <w:r w:rsidRPr="007B6905">
        <w:rPr>
          <w:spacing w:val="-4"/>
          <w:sz w:val="24"/>
          <w:szCs w:val="24"/>
        </w:rPr>
        <w:softHyphen/>
        <w:t>ğu ya 1. maddeyi göz ardı etmektedir veya konuya ilişkin yetersiz bil</w:t>
      </w:r>
      <w:r w:rsidRPr="007B6905">
        <w:rPr>
          <w:spacing w:val="-4"/>
          <w:sz w:val="24"/>
          <w:szCs w:val="24"/>
        </w:rPr>
        <w:softHyphen/>
      </w:r>
      <w:r w:rsidRPr="007B6905">
        <w:rPr>
          <w:spacing w:val="-2"/>
          <w:sz w:val="24"/>
          <w:szCs w:val="24"/>
        </w:rPr>
        <w:t xml:space="preserve">gi sunmakta ya da sadece seçim kanunlarına değinmektedir. Komite, </w:t>
      </w:r>
      <w:r w:rsidRPr="007B6905">
        <w:rPr>
          <w:spacing w:val="-1"/>
          <w:sz w:val="24"/>
          <w:szCs w:val="24"/>
        </w:rPr>
        <w:t xml:space="preserve">taraf Devlet raporlarının 1. maddenin her bir paragrafıyla ilgili bilgi </w:t>
      </w:r>
      <w:r w:rsidRPr="007B6905">
        <w:rPr>
          <w:spacing w:val="-4"/>
          <w:sz w:val="24"/>
          <w:szCs w:val="24"/>
        </w:rPr>
        <w:t>içermesini arzu etmektedir.</w:t>
      </w:r>
    </w:p>
    <w:p w:rsidR="00E2636A" w:rsidRPr="007B6905" w:rsidRDefault="00E2636A" w:rsidP="00E2636A">
      <w:pPr>
        <w:numPr>
          <w:ilvl w:val="0"/>
          <w:numId w:val="1"/>
        </w:numPr>
        <w:shd w:val="clear" w:color="auto" w:fill="FFFFFF"/>
        <w:tabs>
          <w:tab w:val="left" w:pos="790"/>
        </w:tabs>
        <w:spacing w:line="274" w:lineRule="exact"/>
        <w:ind w:left="2" w:firstLine="571"/>
        <w:jc w:val="both"/>
        <w:rPr>
          <w:spacing w:val="-9"/>
          <w:sz w:val="24"/>
          <w:szCs w:val="24"/>
        </w:rPr>
      </w:pPr>
      <w:r w:rsidRPr="007B6905">
        <w:rPr>
          <w:spacing w:val="-3"/>
          <w:sz w:val="24"/>
          <w:szCs w:val="24"/>
        </w:rPr>
        <w:t xml:space="preserve"> 1. maddenin 1. paragrafına göre, taraf Devletler bu hakkın </w:t>
      </w:r>
      <w:r w:rsidRPr="007B6905">
        <w:rPr>
          <w:spacing w:val="-4"/>
          <w:sz w:val="24"/>
          <w:szCs w:val="24"/>
        </w:rPr>
        <w:t>kullanılmasına olanak tanıyan anayasal ve siyasi faaliyetlerden rapor</w:t>
      </w:r>
      <w:r w:rsidRPr="007B6905">
        <w:rPr>
          <w:spacing w:val="-4"/>
          <w:sz w:val="24"/>
          <w:szCs w:val="24"/>
        </w:rPr>
        <w:softHyphen/>
        <w:t>larında bahsetmelidir.</w:t>
      </w:r>
    </w:p>
    <w:p w:rsidR="00E2636A" w:rsidRPr="007B6905" w:rsidRDefault="00E2636A" w:rsidP="00E2636A">
      <w:pPr>
        <w:shd w:val="clear" w:color="auto" w:fill="FFFFFF"/>
        <w:spacing w:line="274" w:lineRule="exact"/>
        <w:ind w:left="2" w:right="10" w:firstLine="562"/>
        <w:jc w:val="both"/>
        <w:rPr>
          <w:sz w:val="24"/>
          <w:szCs w:val="24"/>
        </w:rPr>
      </w:pPr>
      <w:r w:rsidRPr="007B6905">
        <w:rPr>
          <w:spacing w:val="-2"/>
          <w:sz w:val="24"/>
          <w:szCs w:val="24"/>
        </w:rPr>
        <w:t xml:space="preserve">5.2. paragraf, kendi kaderini tayin hakkının ekonomik yönüne vurgu yapmaktadır: "Bütün halklar, kendi amaçları doğrultusunda, </w:t>
      </w:r>
      <w:r w:rsidRPr="007B6905">
        <w:rPr>
          <w:spacing w:val="-3"/>
          <w:sz w:val="24"/>
          <w:szCs w:val="24"/>
        </w:rPr>
        <w:t xml:space="preserve">karşılıklı yarar ilkesine dayanan uluslararası işbirliği ve uluslararası hukuktan doğan yükümlülüklerine halel getirmemek kaydıyla, kendi </w:t>
      </w:r>
      <w:r w:rsidRPr="007B6905">
        <w:rPr>
          <w:spacing w:val="-4"/>
          <w:sz w:val="24"/>
          <w:szCs w:val="24"/>
        </w:rPr>
        <w:t xml:space="preserve">doğal zenginlik ve kaynaklarından özgürce yararlanabilirler. Bir halk </w:t>
      </w:r>
      <w:r w:rsidRPr="007B6905">
        <w:rPr>
          <w:spacing w:val="-3"/>
          <w:sz w:val="24"/>
          <w:szCs w:val="24"/>
        </w:rPr>
        <w:t xml:space="preserve">hiçbir durumda, kendi varlığını sürdürmesi için gerekli olanaklardan yoksun bırakılamaz." Bu hak tüm Devletlere ve uluslararası topluma </w:t>
      </w:r>
      <w:r w:rsidRPr="007B6905">
        <w:rPr>
          <w:spacing w:val="-4"/>
          <w:sz w:val="24"/>
          <w:szCs w:val="24"/>
        </w:rPr>
        <w:t>birbirine paralel yükümlülükler yüklemektedir. Devletler, doğal zen</w:t>
      </w:r>
      <w:r w:rsidRPr="007B6905">
        <w:rPr>
          <w:spacing w:val="-4"/>
          <w:sz w:val="24"/>
          <w:szCs w:val="24"/>
        </w:rPr>
        <w:softHyphen/>
        <w:t xml:space="preserve">ginliklerinin ve kaynaklarının kullanımını engelleyen faktörleri veya </w:t>
      </w:r>
      <w:r w:rsidRPr="007B6905">
        <w:rPr>
          <w:spacing w:val="-5"/>
          <w:sz w:val="24"/>
          <w:szCs w:val="24"/>
        </w:rPr>
        <w:t xml:space="preserve">güçlükleri belirtmeli ve bu durumun </w:t>
      </w:r>
      <w:proofErr w:type="spellStart"/>
      <w:r w:rsidRPr="007B6905">
        <w:rPr>
          <w:spacing w:val="-5"/>
          <w:sz w:val="24"/>
          <w:szCs w:val="24"/>
        </w:rPr>
        <w:t>Sözleşme'deki</w:t>
      </w:r>
      <w:proofErr w:type="spellEnd"/>
      <w:r w:rsidRPr="007B6905">
        <w:rPr>
          <w:spacing w:val="-5"/>
          <w:sz w:val="24"/>
          <w:szCs w:val="24"/>
        </w:rPr>
        <w:t xml:space="preserve"> diğer hakların kul</w:t>
      </w:r>
      <w:r w:rsidRPr="007B6905">
        <w:rPr>
          <w:spacing w:val="-5"/>
          <w:sz w:val="24"/>
          <w:szCs w:val="24"/>
        </w:rPr>
        <w:softHyphen/>
      </w:r>
      <w:r w:rsidRPr="007B6905">
        <w:rPr>
          <w:spacing w:val="-4"/>
          <w:sz w:val="24"/>
          <w:szCs w:val="24"/>
        </w:rPr>
        <w:t>lanımına ne yönde etki ettiğini belirtmelidir.</w:t>
      </w:r>
    </w:p>
    <w:p w:rsidR="00E2636A" w:rsidRPr="007B6905" w:rsidRDefault="00E2636A" w:rsidP="00E2636A">
      <w:pPr>
        <w:shd w:val="clear" w:color="auto" w:fill="FFFFFF"/>
        <w:spacing w:line="274" w:lineRule="exact"/>
        <w:ind w:left="2" w:right="10" w:firstLine="562"/>
        <w:jc w:val="both"/>
        <w:rPr>
          <w:sz w:val="24"/>
          <w:szCs w:val="24"/>
        </w:rPr>
      </w:pPr>
      <w:r w:rsidRPr="007B6905">
        <w:rPr>
          <w:spacing w:val="-3"/>
          <w:sz w:val="24"/>
          <w:szCs w:val="24"/>
        </w:rPr>
        <w:t xml:space="preserve">6. Komite'nin görüşüne göre 3. paragraf, özellikle önemlidir; </w:t>
      </w:r>
      <w:r w:rsidRPr="007B6905">
        <w:rPr>
          <w:spacing w:val="-4"/>
          <w:sz w:val="24"/>
          <w:szCs w:val="24"/>
        </w:rPr>
        <w:t>çünkü taraf Devletlere sadece kendi halklarına yönelik değil aynı za</w:t>
      </w:r>
      <w:r w:rsidRPr="007B6905">
        <w:rPr>
          <w:spacing w:val="-4"/>
          <w:sz w:val="24"/>
          <w:szCs w:val="24"/>
        </w:rPr>
        <w:softHyphen/>
      </w:r>
      <w:r w:rsidRPr="007B6905">
        <w:rPr>
          <w:spacing w:val="-3"/>
          <w:sz w:val="24"/>
          <w:szCs w:val="24"/>
        </w:rPr>
        <w:t xml:space="preserve">manda bu hakkı kullanamayan veya bu hakkı kullanma imkânından </w:t>
      </w:r>
      <w:r w:rsidRPr="007B6905">
        <w:rPr>
          <w:spacing w:val="-4"/>
          <w:sz w:val="24"/>
          <w:szCs w:val="24"/>
        </w:rPr>
        <w:t xml:space="preserve">yoksun kalan tüm halklara yönelik yükümlülükler yüklemektedir. Bu </w:t>
      </w:r>
      <w:r w:rsidRPr="007B6905">
        <w:rPr>
          <w:spacing w:val="-5"/>
          <w:sz w:val="24"/>
          <w:szCs w:val="24"/>
        </w:rPr>
        <w:t>paragrafın genel içeriği, kaleme alınış sürecinde de teyit edilmiştir. Pa</w:t>
      </w:r>
      <w:r w:rsidRPr="007B6905">
        <w:rPr>
          <w:spacing w:val="-5"/>
          <w:sz w:val="24"/>
          <w:szCs w:val="24"/>
        </w:rPr>
        <w:softHyphen/>
      </w:r>
      <w:r w:rsidRPr="007B6905">
        <w:rPr>
          <w:spacing w:val="-4"/>
          <w:sz w:val="24"/>
          <w:szCs w:val="24"/>
        </w:rPr>
        <w:t>ragrafa göre, "özerk olmayan ve vesayet altında bulunan ülkelerin yö</w:t>
      </w:r>
      <w:r w:rsidRPr="007B6905">
        <w:rPr>
          <w:spacing w:val="-4"/>
          <w:sz w:val="24"/>
          <w:szCs w:val="24"/>
        </w:rPr>
        <w:softHyphen/>
        <w:t xml:space="preserve">netilmesinden sorumlu olan Devletler de dâhil, bu </w:t>
      </w:r>
      <w:proofErr w:type="spellStart"/>
      <w:r w:rsidRPr="007B6905">
        <w:rPr>
          <w:spacing w:val="-4"/>
          <w:sz w:val="24"/>
          <w:szCs w:val="24"/>
        </w:rPr>
        <w:t>Sözleşme'ye</w:t>
      </w:r>
      <w:proofErr w:type="spellEnd"/>
      <w:r w:rsidRPr="007B6905">
        <w:rPr>
          <w:spacing w:val="-4"/>
          <w:sz w:val="24"/>
          <w:szCs w:val="24"/>
        </w:rPr>
        <w:t xml:space="preserve"> taraf Devletler, Birleşmiş Milletler Şartı'nın hükümleri uyarınca, halkların </w:t>
      </w:r>
      <w:r w:rsidRPr="007B6905">
        <w:rPr>
          <w:spacing w:val="-5"/>
          <w:sz w:val="24"/>
          <w:szCs w:val="24"/>
        </w:rPr>
        <w:t>kendi kaderlerini tayin etme hakkının gerçekleştirilmesini kolaylaştıra</w:t>
      </w:r>
      <w:r w:rsidRPr="007B6905">
        <w:rPr>
          <w:spacing w:val="-5"/>
          <w:sz w:val="24"/>
          <w:szCs w:val="24"/>
        </w:rPr>
        <w:softHyphen/>
        <w:t>caklar ve bu hakka saygı göstereceklerdir." Yükümlülük kendi kaderi</w:t>
      </w:r>
      <w:r w:rsidRPr="007B6905">
        <w:rPr>
          <w:spacing w:val="-5"/>
          <w:sz w:val="24"/>
          <w:szCs w:val="24"/>
        </w:rPr>
        <w:softHyphen/>
      </w:r>
      <w:r w:rsidRPr="007B6905">
        <w:rPr>
          <w:spacing w:val="-4"/>
          <w:sz w:val="24"/>
          <w:szCs w:val="24"/>
        </w:rPr>
        <w:t xml:space="preserve">ni tayin hakkına sahip olan halkların, </w:t>
      </w:r>
      <w:proofErr w:type="spellStart"/>
      <w:r w:rsidRPr="007B6905">
        <w:rPr>
          <w:spacing w:val="-4"/>
          <w:sz w:val="24"/>
          <w:szCs w:val="24"/>
        </w:rPr>
        <w:t>Sözleşme'ye</w:t>
      </w:r>
      <w:proofErr w:type="spellEnd"/>
      <w:r w:rsidRPr="007B6905">
        <w:rPr>
          <w:spacing w:val="-4"/>
          <w:sz w:val="24"/>
          <w:szCs w:val="24"/>
        </w:rPr>
        <w:t xml:space="preserve"> taraf olan bir Devlet'e tâbi olup olmaması açısından farklılık arz etmez. </w:t>
      </w:r>
      <w:proofErr w:type="spellStart"/>
      <w:r w:rsidRPr="007B6905">
        <w:rPr>
          <w:spacing w:val="-4"/>
          <w:sz w:val="24"/>
          <w:szCs w:val="24"/>
        </w:rPr>
        <w:t>Sözleşme'ye</w:t>
      </w:r>
      <w:proofErr w:type="spellEnd"/>
      <w:r w:rsidRPr="007B6905">
        <w:rPr>
          <w:spacing w:val="-4"/>
          <w:sz w:val="24"/>
          <w:szCs w:val="24"/>
        </w:rPr>
        <w:t xml:space="preserve"> ta</w:t>
      </w:r>
      <w:r w:rsidRPr="007B6905">
        <w:rPr>
          <w:spacing w:val="-4"/>
          <w:sz w:val="24"/>
          <w:szCs w:val="24"/>
        </w:rPr>
        <w:softHyphen/>
        <w:t>raf olan tüm Devletler, kendi kaderini tayin hakkının gerçekleştirilme</w:t>
      </w:r>
      <w:r w:rsidRPr="007B6905">
        <w:rPr>
          <w:spacing w:val="-4"/>
          <w:sz w:val="24"/>
          <w:szCs w:val="24"/>
        </w:rPr>
        <w:softHyphen/>
      </w:r>
      <w:r w:rsidRPr="007B6905">
        <w:rPr>
          <w:spacing w:val="-5"/>
          <w:sz w:val="24"/>
          <w:szCs w:val="24"/>
        </w:rPr>
        <w:t>si ve bu hakka saygı duyulması için olumlu tedbirler almalıdır. Bu ted</w:t>
      </w:r>
      <w:r w:rsidRPr="007B6905">
        <w:rPr>
          <w:spacing w:val="-5"/>
          <w:sz w:val="24"/>
          <w:szCs w:val="24"/>
        </w:rPr>
        <w:softHyphen/>
        <w:t>birler, BM Şartı ve taraf Devletlerin uluslararası hukuk yükümlülükle</w:t>
      </w:r>
      <w:r w:rsidRPr="007B6905">
        <w:rPr>
          <w:spacing w:val="-5"/>
          <w:sz w:val="24"/>
          <w:szCs w:val="24"/>
        </w:rPr>
        <w:softHyphen/>
      </w:r>
      <w:r w:rsidRPr="007B6905">
        <w:rPr>
          <w:spacing w:val="-6"/>
          <w:sz w:val="24"/>
          <w:szCs w:val="24"/>
        </w:rPr>
        <w:t>riyle uyum göstermelidir: Özellikle, Devletler diğer Devletlerin iç işle</w:t>
      </w:r>
      <w:r w:rsidRPr="007B6905">
        <w:rPr>
          <w:spacing w:val="-6"/>
          <w:sz w:val="24"/>
          <w:szCs w:val="24"/>
        </w:rPr>
        <w:softHyphen/>
      </w:r>
      <w:r w:rsidRPr="007B6905">
        <w:rPr>
          <w:spacing w:val="-2"/>
          <w:sz w:val="24"/>
          <w:szCs w:val="24"/>
        </w:rPr>
        <w:t xml:space="preserve">rine karışmamalı ve kendi kaderini tayin hakkının kullanılmasını </w:t>
      </w:r>
      <w:r w:rsidRPr="007B6905">
        <w:rPr>
          <w:spacing w:val="-5"/>
          <w:sz w:val="24"/>
          <w:szCs w:val="24"/>
        </w:rPr>
        <w:t>olumsuz yönde etkilememelidir. Raporlar, yükümlülüklerin yerine ge</w:t>
      </w:r>
      <w:r w:rsidRPr="007B6905">
        <w:rPr>
          <w:spacing w:val="-5"/>
          <w:sz w:val="24"/>
          <w:szCs w:val="24"/>
        </w:rPr>
        <w:softHyphen/>
      </w:r>
      <w:r w:rsidRPr="007B6905">
        <w:rPr>
          <w:spacing w:val="-4"/>
          <w:sz w:val="24"/>
          <w:szCs w:val="24"/>
        </w:rPr>
        <w:t>tirilmesine ve bu yönde alınan tedbirlere yer vermelidir</w:t>
      </w:r>
    </w:p>
    <w:p w:rsidR="00E2636A" w:rsidRPr="007B6905" w:rsidRDefault="00E2636A" w:rsidP="00E2636A">
      <w:pPr>
        <w:shd w:val="clear" w:color="auto" w:fill="FFFFFF"/>
        <w:spacing w:line="274" w:lineRule="exact"/>
        <w:ind w:left="2" w:right="10" w:firstLine="562"/>
        <w:jc w:val="both"/>
        <w:rPr>
          <w:sz w:val="24"/>
          <w:szCs w:val="24"/>
        </w:rPr>
      </w:pPr>
      <w:proofErr w:type="gramStart"/>
      <w:r w:rsidRPr="007B6905">
        <w:rPr>
          <w:sz w:val="24"/>
          <w:szCs w:val="24"/>
        </w:rPr>
        <w:t>7.</w:t>
      </w:r>
      <w:r w:rsidRPr="007B6905">
        <w:rPr>
          <w:spacing w:val="-4"/>
          <w:sz w:val="24"/>
          <w:szCs w:val="24"/>
        </w:rPr>
        <w:t>Sözleşme’nin 1, maddesi ile ilgili olarak, Komite kendi kade</w:t>
      </w:r>
      <w:r w:rsidRPr="007B6905">
        <w:rPr>
          <w:spacing w:val="-3"/>
          <w:sz w:val="24"/>
          <w:szCs w:val="24"/>
        </w:rPr>
        <w:t>rini tayin hakkına ilişkin diğer uluslararası belgelere de, özellikle Bir</w:t>
      </w:r>
      <w:r w:rsidRPr="007B6905">
        <w:rPr>
          <w:spacing w:val="-3"/>
          <w:sz w:val="24"/>
          <w:szCs w:val="24"/>
        </w:rPr>
        <w:softHyphen/>
      </w:r>
      <w:r w:rsidRPr="007B6905">
        <w:rPr>
          <w:spacing w:val="-1"/>
          <w:sz w:val="24"/>
          <w:szCs w:val="24"/>
        </w:rPr>
        <w:t xml:space="preserve">leşmiş Milletler Şartı'na uygun olarak Devletler Arasındaki Dostane </w:t>
      </w:r>
      <w:r w:rsidRPr="007B6905">
        <w:rPr>
          <w:spacing w:val="-4"/>
          <w:sz w:val="24"/>
          <w:szCs w:val="24"/>
        </w:rPr>
        <w:t xml:space="preserve">İlişkiler ve İşbirliği ile İlgili Devletler Hukuku Prensiplerini belirleyen </w:t>
      </w:r>
      <w:r w:rsidRPr="007B6905">
        <w:rPr>
          <w:spacing w:val="-2"/>
          <w:sz w:val="24"/>
          <w:szCs w:val="24"/>
        </w:rPr>
        <w:t xml:space="preserve">24 Ekim 1970 tarihli BM Genel Kurulu Deklarasyonu'na </w:t>
      </w:r>
      <w:r w:rsidRPr="007B6905">
        <w:rPr>
          <w:i/>
          <w:iCs/>
          <w:spacing w:val="-2"/>
          <w:sz w:val="24"/>
          <w:szCs w:val="24"/>
        </w:rPr>
        <w:t>(</w:t>
      </w:r>
      <w:proofErr w:type="spellStart"/>
      <w:r w:rsidRPr="007B6905">
        <w:rPr>
          <w:i/>
          <w:iCs/>
          <w:spacing w:val="-2"/>
          <w:sz w:val="24"/>
          <w:szCs w:val="24"/>
        </w:rPr>
        <w:t>Declarati</w:t>
      </w:r>
      <w:r w:rsidRPr="007B6905">
        <w:rPr>
          <w:i/>
          <w:iCs/>
          <w:spacing w:val="-3"/>
          <w:sz w:val="24"/>
          <w:szCs w:val="24"/>
        </w:rPr>
        <w:t>on</w:t>
      </w:r>
      <w:proofErr w:type="spellEnd"/>
      <w:r w:rsidRPr="007B6905">
        <w:rPr>
          <w:i/>
          <w:iCs/>
          <w:spacing w:val="-3"/>
          <w:sz w:val="24"/>
          <w:szCs w:val="24"/>
        </w:rPr>
        <w:t xml:space="preserve"> on </w:t>
      </w:r>
      <w:proofErr w:type="spellStart"/>
      <w:r w:rsidRPr="007B6905">
        <w:rPr>
          <w:i/>
          <w:iCs/>
          <w:spacing w:val="-3"/>
          <w:sz w:val="24"/>
          <w:szCs w:val="24"/>
        </w:rPr>
        <w:t>Principles</w:t>
      </w:r>
      <w:proofErr w:type="spellEnd"/>
      <w:r w:rsidRPr="007B6905">
        <w:rPr>
          <w:i/>
          <w:iCs/>
          <w:spacing w:val="-3"/>
          <w:sz w:val="24"/>
          <w:szCs w:val="24"/>
        </w:rPr>
        <w:t xml:space="preserve"> of International </w:t>
      </w:r>
      <w:proofErr w:type="spellStart"/>
      <w:r w:rsidRPr="007B6905">
        <w:rPr>
          <w:i/>
          <w:iCs/>
          <w:spacing w:val="-3"/>
          <w:sz w:val="24"/>
          <w:szCs w:val="24"/>
        </w:rPr>
        <w:t>hatv</w:t>
      </w:r>
      <w:proofErr w:type="spellEnd"/>
      <w:r w:rsidRPr="007B6905">
        <w:rPr>
          <w:i/>
          <w:iCs/>
          <w:spacing w:val="-3"/>
          <w:sz w:val="24"/>
          <w:szCs w:val="24"/>
        </w:rPr>
        <w:t xml:space="preserve"> </w:t>
      </w:r>
      <w:proofErr w:type="spellStart"/>
      <w:r w:rsidRPr="007B6905">
        <w:rPr>
          <w:i/>
          <w:iCs/>
          <w:spacing w:val="-3"/>
          <w:sz w:val="24"/>
          <w:szCs w:val="24"/>
        </w:rPr>
        <w:t>concerning</w:t>
      </w:r>
      <w:proofErr w:type="spellEnd"/>
      <w:r w:rsidRPr="007B6905">
        <w:rPr>
          <w:i/>
          <w:iCs/>
          <w:spacing w:val="-3"/>
          <w:sz w:val="24"/>
          <w:szCs w:val="24"/>
        </w:rPr>
        <w:t xml:space="preserve"> </w:t>
      </w:r>
      <w:proofErr w:type="spellStart"/>
      <w:r w:rsidRPr="007B6905">
        <w:rPr>
          <w:i/>
          <w:iCs/>
          <w:spacing w:val="-3"/>
          <w:sz w:val="24"/>
          <w:szCs w:val="24"/>
        </w:rPr>
        <w:t>Friendly</w:t>
      </w:r>
      <w:proofErr w:type="spellEnd"/>
      <w:r w:rsidRPr="007B6905">
        <w:rPr>
          <w:i/>
          <w:iCs/>
          <w:spacing w:val="-3"/>
          <w:sz w:val="24"/>
          <w:szCs w:val="24"/>
        </w:rPr>
        <w:t xml:space="preserve"> </w:t>
      </w:r>
      <w:proofErr w:type="spellStart"/>
      <w:r w:rsidRPr="007B6905">
        <w:rPr>
          <w:i/>
          <w:iCs/>
          <w:spacing w:val="-3"/>
          <w:sz w:val="24"/>
          <w:szCs w:val="24"/>
        </w:rPr>
        <w:t>Relations</w:t>
      </w:r>
      <w:proofErr w:type="spellEnd"/>
      <w:r w:rsidRPr="007B6905">
        <w:rPr>
          <w:i/>
          <w:iCs/>
          <w:spacing w:val="-3"/>
          <w:sz w:val="24"/>
          <w:szCs w:val="24"/>
        </w:rPr>
        <w:t xml:space="preserve"> </w:t>
      </w:r>
      <w:proofErr w:type="spellStart"/>
      <w:r w:rsidRPr="007B6905">
        <w:rPr>
          <w:i/>
          <w:iCs/>
          <w:spacing w:val="-3"/>
          <w:sz w:val="24"/>
          <w:szCs w:val="24"/>
        </w:rPr>
        <w:t>and</w:t>
      </w:r>
      <w:proofErr w:type="spellEnd"/>
      <w:r w:rsidRPr="007B6905">
        <w:rPr>
          <w:i/>
          <w:iCs/>
          <w:spacing w:val="-3"/>
          <w:sz w:val="24"/>
          <w:szCs w:val="24"/>
        </w:rPr>
        <w:t xml:space="preserve"> </w:t>
      </w:r>
      <w:proofErr w:type="spellStart"/>
      <w:r w:rsidRPr="007B6905">
        <w:rPr>
          <w:i/>
          <w:iCs/>
          <w:spacing w:val="-3"/>
          <w:sz w:val="24"/>
          <w:szCs w:val="24"/>
        </w:rPr>
        <w:t>Cooperatİon</w:t>
      </w:r>
      <w:proofErr w:type="spellEnd"/>
      <w:r w:rsidRPr="007B6905">
        <w:rPr>
          <w:i/>
          <w:iCs/>
          <w:spacing w:val="-3"/>
          <w:sz w:val="24"/>
          <w:szCs w:val="24"/>
        </w:rPr>
        <w:t xml:space="preserve"> </w:t>
      </w:r>
      <w:proofErr w:type="spellStart"/>
      <w:r w:rsidRPr="007B6905">
        <w:rPr>
          <w:i/>
          <w:iCs/>
          <w:spacing w:val="-3"/>
          <w:sz w:val="24"/>
          <w:szCs w:val="24"/>
        </w:rPr>
        <w:t>among</w:t>
      </w:r>
      <w:proofErr w:type="spellEnd"/>
      <w:r w:rsidRPr="007B6905">
        <w:rPr>
          <w:i/>
          <w:iCs/>
          <w:spacing w:val="-3"/>
          <w:sz w:val="24"/>
          <w:szCs w:val="24"/>
        </w:rPr>
        <w:t xml:space="preserve"> </w:t>
      </w:r>
      <w:proofErr w:type="spellStart"/>
      <w:r w:rsidRPr="007B6905">
        <w:rPr>
          <w:i/>
          <w:iCs/>
          <w:spacing w:val="-3"/>
          <w:sz w:val="24"/>
          <w:szCs w:val="24"/>
        </w:rPr>
        <w:t>States</w:t>
      </w:r>
      <w:proofErr w:type="spellEnd"/>
      <w:r w:rsidRPr="007B6905">
        <w:rPr>
          <w:i/>
          <w:iCs/>
          <w:spacing w:val="-3"/>
          <w:sz w:val="24"/>
          <w:szCs w:val="24"/>
        </w:rPr>
        <w:t xml:space="preserve">) </w:t>
      </w:r>
      <w:r w:rsidRPr="007B6905">
        <w:rPr>
          <w:spacing w:val="-3"/>
          <w:sz w:val="24"/>
          <w:szCs w:val="24"/>
        </w:rPr>
        <w:t xml:space="preserve">değinmek istemektedir (Genel Kurul </w:t>
      </w:r>
      <w:r w:rsidRPr="007B6905">
        <w:rPr>
          <w:spacing w:val="-4"/>
          <w:sz w:val="24"/>
          <w:szCs w:val="24"/>
        </w:rPr>
        <w:t xml:space="preserve">Kararı, 2625 </w:t>
      </w:r>
      <w:r w:rsidRPr="007B6905">
        <w:rPr>
          <w:spacing w:val="-4"/>
          <w:sz w:val="24"/>
          <w:szCs w:val="24"/>
          <w:lang w:val="en-US"/>
        </w:rPr>
        <w:t>(XXV)}.</w:t>
      </w:r>
      <w:proofErr w:type="gramEnd"/>
    </w:p>
    <w:p w:rsidR="00E2636A" w:rsidRPr="007B6905" w:rsidRDefault="00E2636A" w:rsidP="00E2636A">
      <w:pPr>
        <w:shd w:val="clear" w:color="auto" w:fill="FFFFFF"/>
        <w:tabs>
          <w:tab w:val="left" w:pos="799"/>
        </w:tabs>
        <w:spacing w:line="274" w:lineRule="exact"/>
        <w:ind w:firstLine="540"/>
        <w:jc w:val="both"/>
        <w:rPr>
          <w:spacing w:val="-7"/>
          <w:sz w:val="24"/>
          <w:szCs w:val="24"/>
        </w:rPr>
      </w:pPr>
      <w:r w:rsidRPr="007B6905">
        <w:rPr>
          <w:spacing w:val="-6"/>
          <w:sz w:val="24"/>
          <w:szCs w:val="24"/>
        </w:rPr>
        <w:lastRenderedPageBreak/>
        <w:t xml:space="preserve">8.Komite, kendi kaderini tayin hakkının gerçekleştirilmesi ve bu </w:t>
      </w:r>
      <w:r w:rsidRPr="007B6905">
        <w:rPr>
          <w:spacing w:val="-7"/>
          <w:sz w:val="24"/>
          <w:szCs w:val="24"/>
        </w:rPr>
        <w:t>hakka saygı duyulmasının, Devletlerarasındaki dostane İlişkileri, İşbirli</w:t>
      </w:r>
      <w:r w:rsidRPr="007B6905">
        <w:rPr>
          <w:spacing w:val="-7"/>
          <w:sz w:val="24"/>
          <w:szCs w:val="24"/>
        </w:rPr>
        <w:softHyphen/>
        <w:t>ğini, uluslararası barış ve anlayışı güçlendirdiğini belirtmek istemektedir.</w:t>
      </w:r>
    </w:p>
    <w:p w:rsidR="003004BF" w:rsidRDefault="003004BF">
      <w:bookmarkStart w:id="0" w:name="_GoBack"/>
      <w:bookmarkEnd w:id="0"/>
    </w:p>
    <w:sectPr w:rsidR="003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86847"/>
    <w:multiLevelType w:val="singleLevel"/>
    <w:tmpl w:val="4D702592"/>
    <w:lvl w:ilvl="0">
      <w:start w:val="1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F8"/>
    <w:rsid w:val="003004BF"/>
    <w:rsid w:val="007F65F8"/>
    <w:rsid w:val="00E2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50D07-718D-4B9A-AD0B-424607DC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2</cp:revision>
  <dcterms:created xsi:type="dcterms:W3CDTF">2019-11-04T10:23:00Z</dcterms:created>
  <dcterms:modified xsi:type="dcterms:W3CDTF">2019-11-04T10:24:00Z</dcterms:modified>
</cp:coreProperties>
</file>