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0F" w:rsidRPr="00C54709" w:rsidRDefault="00D3330F" w:rsidP="00D3330F">
      <w:pPr>
        <w:shd w:val="clear" w:color="auto" w:fill="FFFFFF"/>
        <w:spacing w:before="569" w:line="274" w:lineRule="exact"/>
        <w:ind w:right="2419"/>
        <w:jc w:val="center"/>
      </w:pPr>
      <w:r w:rsidRPr="00C54709">
        <w:rPr>
          <w:rFonts w:ascii="Arial" w:hAnsi="Arial" w:cs="Arial"/>
          <w:b/>
          <w:bCs/>
          <w:color w:val="000000"/>
          <w:spacing w:val="-1"/>
        </w:rPr>
        <w:t xml:space="preserve">39. </w:t>
      </w:r>
      <w:r w:rsidRPr="00C54709">
        <w:rPr>
          <w:rFonts w:ascii="Arial" w:hAnsi="Arial" w:cs="Arial"/>
          <w:b/>
          <w:bCs/>
          <w:smallCaps/>
          <w:color w:val="000000"/>
          <w:spacing w:val="-1"/>
        </w:rPr>
        <w:t xml:space="preserve">Oturum </w:t>
      </w:r>
      <w:r w:rsidRPr="00C54709">
        <w:rPr>
          <w:rFonts w:ascii="Arial" w:hAnsi="Arial" w:cs="Arial"/>
          <w:b/>
          <w:bCs/>
          <w:color w:val="000000"/>
          <w:spacing w:val="-1"/>
        </w:rPr>
        <w:t xml:space="preserve">(1990) / </w:t>
      </w:r>
      <w:r w:rsidRPr="00C54709">
        <w:rPr>
          <w:rFonts w:ascii="Arial" w:hAnsi="Arial" w:cs="Arial"/>
          <w:b/>
          <w:bCs/>
          <w:smallCaps/>
          <w:color w:val="000000"/>
          <w:spacing w:val="-1"/>
        </w:rPr>
        <w:t xml:space="preserve">Genel Yorum No. </w:t>
      </w:r>
      <w:r w:rsidRPr="00C54709">
        <w:rPr>
          <w:rFonts w:ascii="Arial" w:hAnsi="Arial" w:cs="Arial"/>
          <w:b/>
          <w:bCs/>
          <w:color w:val="000000"/>
          <w:spacing w:val="-1"/>
        </w:rPr>
        <w:t xml:space="preserve">19 </w:t>
      </w:r>
      <w:r w:rsidRPr="00C54709">
        <w:rPr>
          <w:rFonts w:ascii="Arial" w:hAnsi="Arial" w:cs="Arial"/>
          <w:b/>
          <w:bCs/>
          <w:smallCaps/>
          <w:color w:val="000000"/>
          <w:spacing w:val="-11"/>
        </w:rPr>
        <w:t xml:space="preserve">Madde </w:t>
      </w:r>
      <w:r w:rsidRPr="00C54709">
        <w:rPr>
          <w:rFonts w:ascii="Arial" w:hAnsi="Arial" w:cs="Arial"/>
          <w:b/>
          <w:bCs/>
          <w:color w:val="000000"/>
          <w:spacing w:val="-11"/>
        </w:rPr>
        <w:t>23: A</w:t>
      </w:r>
      <w:r w:rsidRPr="00C54709">
        <w:rPr>
          <w:rFonts w:ascii="Arial" w:hAnsi="Arial"/>
          <w:b/>
          <w:bCs/>
          <w:color w:val="000000"/>
          <w:spacing w:val="-11"/>
        </w:rPr>
        <w:t>İ</w:t>
      </w:r>
      <w:r w:rsidRPr="00C54709">
        <w:rPr>
          <w:rFonts w:ascii="Arial" w:hAnsi="Arial" w:cs="Arial"/>
          <w:b/>
          <w:bCs/>
          <w:color w:val="000000"/>
          <w:spacing w:val="-11"/>
        </w:rPr>
        <w:t>LE</w:t>
      </w:r>
    </w:p>
    <w:p w:rsidR="00D3330F" w:rsidRPr="00C54709" w:rsidRDefault="00D3330F" w:rsidP="00D3330F">
      <w:pPr>
        <w:shd w:val="clear" w:color="auto" w:fill="FFFFFF"/>
        <w:tabs>
          <w:tab w:val="left" w:pos="756"/>
        </w:tabs>
        <w:spacing w:before="274" w:line="274" w:lineRule="exact"/>
        <w:ind w:firstLine="567"/>
        <w:jc w:val="both"/>
        <w:rPr>
          <w:sz w:val="24"/>
          <w:szCs w:val="24"/>
        </w:rPr>
      </w:pPr>
      <w:r w:rsidRPr="00C54709">
        <w:rPr>
          <w:color w:val="000000"/>
          <w:spacing w:val="-11"/>
          <w:sz w:val="24"/>
          <w:szCs w:val="24"/>
        </w:rPr>
        <w:t>1.</w:t>
      </w:r>
      <w:r w:rsidRPr="00C5470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bookmarkStart w:id="0" w:name="_GoBack"/>
      <w:r w:rsidRPr="00C54709">
        <w:rPr>
          <w:color w:val="000000"/>
          <w:spacing w:val="5"/>
          <w:sz w:val="24"/>
          <w:szCs w:val="24"/>
        </w:rPr>
        <w:t>Medeni ve Siyasi Haklara İlişkin Uluslararası Sözleşme'nin</w:t>
      </w:r>
      <w:r>
        <w:rPr>
          <w:color w:val="000000"/>
          <w:spacing w:val="5"/>
          <w:sz w:val="24"/>
          <w:szCs w:val="24"/>
        </w:rPr>
        <w:t xml:space="preserve"> </w:t>
      </w:r>
      <w:r w:rsidRPr="00C54709">
        <w:rPr>
          <w:color w:val="000000"/>
          <w:spacing w:val="3"/>
          <w:sz w:val="24"/>
          <w:szCs w:val="24"/>
        </w:rPr>
        <w:t>23. maddesi, ailenin toplumun doğal ve temel birimi olduğunu ve top</w:t>
      </w:r>
      <w:r w:rsidRPr="00C54709">
        <w:rPr>
          <w:color w:val="000000"/>
          <w:spacing w:val="3"/>
          <w:sz w:val="24"/>
          <w:szCs w:val="24"/>
        </w:rPr>
        <w:softHyphen/>
      </w:r>
      <w:r w:rsidRPr="00C54709">
        <w:rPr>
          <w:color w:val="000000"/>
          <w:spacing w:val="4"/>
          <w:sz w:val="24"/>
          <w:szCs w:val="24"/>
        </w:rPr>
        <w:t xml:space="preserve">lum ve Devlet tarafından korunma hakkına sahip olduğunu belirtir. </w:t>
      </w:r>
      <w:r w:rsidRPr="00C54709">
        <w:rPr>
          <w:color w:val="000000"/>
          <w:spacing w:val="2"/>
          <w:sz w:val="24"/>
          <w:szCs w:val="24"/>
        </w:rPr>
        <w:t>Ailenin ve</w:t>
      </w:r>
      <w:r w:rsidR="00EF3B2A">
        <w:rPr>
          <w:color w:val="000000"/>
          <w:spacing w:val="2"/>
          <w:sz w:val="24"/>
          <w:szCs w:val="24"/>
        </w:rPr>
        <w:t xml:space="preserve"> aile üyelerinin korunması, Sözl</w:t>
      </w:r>
      <w:r w:rsidRPr="00C54709">
        <w:rPr>
          <w:color w:val="000000"/>
          <w:spacing w:val="2"/>
          <w:sz w:val="24"/>
          <w:szCs w:val="24"/>
        </w:rPr>
        <w:t xml:space="preserve">eşme'nin diğer hükümleriyle de doğrudan ve dolaylı olarak güvence altına alınmıştır. </w:t>
      </w:r>
      <w:bookmarkEnd w:id="0"/>
      <w:r w:rsidRPr="00C54709">
        <w:rPr>
          <w:color w:val="000000"/>
          <w:spacing w:val="2"/>
          <w:sz w:val="24"/>
          <w:szCs w:val="24"/>
        </w:rPr>
        <w:t xml:space="preserve">Bu bağlamda, </w:t>
      </w:r>
      <w:r w:rsidRPr="00C54709">
        <w:rPr>
          <w:color w:val="000000"/>
          <w:sz w:val="24"/>
          <w:szCs w:val="24"/>
        </w:rPr>
        <w:t>Sözleşme'nin 17. maddesi aileye yasadışı veya keyfi müdahaleyi yasak</w:t>
      </w:r>
      <w:r w:rsidRPr="00C54709">
        <w:rPr>
          <w:color w:val="000000"/>
          <w:sz w:val="24"/>
          <w:szCs w:val="24"/>
        </w:rPr>
        <w:softHyphen/>
      </w:r>
      <w:r w:rsidRPr="00C54709">
        <w:rPr>
          <w:color w:val="000000"/>
          <w:spacing w:val="4"/>
          <w:sz w:val="24"/>
          <w:szCs w:val="24"/>
        </w:rPr>
        <w:t xml:space="preserve">lamaktadır. Ek olarak, 24. madde özellikle çocuğun sırf bu sebepten </w:t>
      </w:r>
      <w:r w:rsidRPr="00C54709">
        <w:rPr>
          <w:color w:val="000000"/>
          <w:spacing w:val="2"/>
          <w:sz w:val="24"/>
          <w:szCs w:val="24"/>
        </w:rPr>
        <w:t>dolayı ve ayrıca ailenin bir üyesi olması nedeniyle sahip olduğu hakla</w:t>
      </w:r>
      <w:r w:rsidRPr="00C54709">
        <w:rPr>
          <w:color w:val="000000"/>
          <w:spacing w:val="2"/>
          <w:sz w:val="24"/>
          <w:szCs w:val="24"/>
        </w:rPr>
        <w:softHyphen/>
        <w:t>rı korumaya yöneliktir. Taraf Devletler, raporlarında taraf Devlet’in ve toplumun, aileyi ve aile bireyler</w:t>
      </w:r>
      <w:r w:rsidR="00EF3B2A">
        <w:rPr>
          <w:color w:val="000000"/>
          <w:spacing w:val="2"/>
          <w:sz w:val="24"/>
          <w:szCs w:val="24"/>
        </w:rPr>
        <w:t>ini koruma yükümlülüklerini ne ö</w:t>
      </w:r>
      <w:r w:rsidRPr="00C54709">
        <w:rPr>
          <w:color w:val="000000"/>
          <w:spacing w:val="2"/>
          <w:sz w:val="24"/>
          <w:szCs w:val="24"/>
        </w:rPr>
        <w:t>lçü</w:t>
      </w:r>
      <w:r w:rsidRPr="00C54709">
        <w:rPr>
          <w:color w:val="000000"/>
          <w:spacing w:val="2"/>
          <w:sz w:val="24"/>
          <w:szCs w:val="24"/>
        </w:rPr>
        <w:softHyphen/>
      </w:r>
      <w:r w:rsidRPr="00C54709">
        <w:rPr>
          <w:color w:val="000000"/>
          <w:spacing w:val="1"/>
          <w:sz w:val="24"/>
          <w:szCs w:val="24"/>
        </w:rPr>
        <w:t>de yerine getirdikleriyle ilgili yeterli bilgi vermemektedir.</w:t>
      </w:r>
    </w:p>
    <w:p w:rsidR="00D3330F" w:rsidRPr="00C54709" w:rsidRDefault="00D3330F" w:rsidP="00D3330F">
      <w:pPr>
        <w:shd w:val="clear" w:color="auto" w:fill="FFFFFF"/>
        <w:tabs>
          <w:tab w:val="left" w:pos="756"/>
        </w:tabs>
        <w:spacing w:line="274" w:lineRule="exact"/>
        <w:ind w:left="58" w:firstLine="475"/>
        <w:jc w:val="both"/>
        <w:rPr>
          <w:sz w:val="24"/>
          <w:szCs w:val="24"/>
        </w:rPr>
      </w:pPr>
      <w:r w:rsidRPr="00C54709">
        <w:rPr>
          <w:color w:val="000000"/>
          <w:spacing w:val="-7"/>
          <w:sz w:val="24"/>
          <w:szCs w:val="24"/>
        </w:rPr>
        <w:t>2.</w:t>
      </w:r>
      <w:r w:rsidRPr="00C54709">
        <w:rPr>
          <w:color w:val="000000"/>
          <w:sz w:val="24"/>
          <w:szCs w:val="24"/>
        </w:rPr>
        <w:tab/>
      </w:r>
      <w:proofErr w:type="spellStart"/>
      <w:r w:rsidRPr="00C54709">
        <w:rPr>
          <w:color w:val="000000"/>
          <w:spacing w:val="4"/>
          <w:sz w:val="24"/>
          <w:szCs w:val="24"/>
        </w:rPr>
        <w:t>Komite'ye</w:t>
      </w:r>
      <w:proofErr w:type="spellEnd"/>
      <w:r w:rsidRPr="00C54709">
        <w:rPr>
          <w:color w:val="000000"/>
          <w:spacing w:val="4"/>
          <w:sz w:val="24"/>
          <w:szCs w:val="24"/>
        </w:rPr>
        <w:t xml:space="preserve"> göre, aile kavramı bazı yönleriyle Devletten Dev</w:t>
      </w:r>
      <w:r w:rsidRPr="00C54709">
        <w:rPr>
          <w:color w:val="000000"/>
          <w:spacing w:val="4"/>
          <w:sz w:val="24"/>
          <w:szCs w:val="24"/>
        </w:rPr>
        <w:softHyphen/>
      </w:r>
      <w:r w:rsidRPr="00C54709">
        <w:rPr>
          <w:color w:val="000000"/>
          <w:spacing w:val="3"/>
          <w:sz w:val="24"/>
          <w:szCs w:val="24"/>
        </w:rPr>
        <w:t>lete göre değişebileceği gibi, bir Devlet içinde bölgeden bölgeye göre</w:t>
      </w:r>
      <w:r>
        <w:rPr>
          <w:color w:val="000000"/>
          <w:spacing w:val="3"/>
          <w:sz w:val="24"/>
          <w:szCs w:val="24"/>
        </w:rPr>
        <w:t xml:space="preserve"> </w:t>
      </w:r>
      <w:r w:rsidRPr="00C54709">
        <w:rPr>
          <w:color w:val="000000"/>
          <w:spacing w:val="1"/>
          <w:sz w:val="24"/>
          <w:szCs w:val="24"/>
        </w:rPr>
        <w:t>bile değişebilir. Bu nedenle, kavramın standart bir tanımını verebilmek</w:t>
      </w:r>
      <w:r>
        <w:rPr>
          <w:color w:val="000000"/>
          <w:spacing w:val="1"/>
          <w:sz w:val="24"/>
          <w:szCs w:val="24"/>
        </w:rPr>
        <w:t xml:space="preserve"> </w:t>
      </w:r>
      <w:r w:rsidRPr="00C54709">
        <w:rPr>
          <w:color w:val="000000"/>
          <w:spacing w:val="3"/>
          <w:sz w:val="24"/>
          <w:szCs w:val="24"/>
        </w:rPr>
        <w:t>mümkün görünmemektedir. Komite, bir Devlet’in yasaları ve uygula</w:t>
      </w:r>
      <w:r w:rsidRPr="00C54709">
        <w:rPr>
          <w:color w:val="000000"/>
          <w:spacing w:val="3"/>
          <w:sz w:val="24"/>
          <w:szCs w:val="24"/>
        </w:rPr>
        <w:softHyphen/>
      </w:r>
      <w:r w:rsidRPr="00C54709">
        <w:rPr>
          <w:color w:val="000000"/>
          <w:spacing w:val="4"/>
          <w:sz w:val="24"/>
          <w:szCs w:val="24"/>
        </w:rPr>
        <w:t>malarına göre aile olarak nitelendirilen insan gruplarının, 23. madde</w:t>
      </w:r>
      <w:r w:rsidRPr="00C54709">
        <w:rPr>
          <w:color w:val="000000"/>
          <w:spacing w:val="4"/>
          <w:sz w:val="24"/>
          <w:szCs w:val="24"/>
        </w:rPr>
        <w:softHyphen/>
      </w:r>
      <w:r w:rsidRPr="00C54709">
        <w:rPr>
          <w:color w:val="000000"/>
          <w:spacing w:val="3"/>
          <w:sz w:val="24"/>
          <w:szCs w:val="24"/>
        </w:rPr>
        <w:t>deki korumadan yararlanmaları gerekti</w:t>
      </w:r>
      <w:r>
        <w:rPr>
          <w:color w:val="000000"/>
          <w:spacing w:val="3"/>
          <w:sz w:val="24"/>
          <w:szCs w:val="24"/>
        </w:rPr>
        <w:t>ğini belirtmektedir. Sonuç ola</w:t>
      </w:r>
      <w:r>
        <w:rPr>
          <w:color w:val="000000"/>
          <w:spacing w:val="3"/>
          <w:sz w:val="24"/>
          <w:szCs w:val="24"/>
        </w:rPr>
        <w:softHyphen/>
      </w:r>
      <w:r w:rsidRPr="00C54709">
        <w:rPr>
          <w:color w:val="000000"/>
          <w:spacing w:val="3"/>
          <w:sz w:val="24"/>
          <w:szCs w:val="24"/>
        </w:rPr>
        <w:t>rak, taraf Devletler kendi toplumları ve hukuk sistemlerinin aile kav</w:t>
      </w:r>
      <w:r w:rsidRPr="00C54709">
        <w:rPr>
          <w:color w:val="000000"/>
          <w:spacing w:val="3"/>
          <w:sz w:val="24"/>
          <w:szCs w:val="24"/>
        </w:rPr>
        <w:softHyphen/>
      </w:r>
      <w:r w:rsidRPr="00C54709">
        <w:rPr>
          <w:color w:val="000000"/>
          <w:spacing w:val="1"/>
          <w:sz w:val="24"/>
          <w:szCs w:val="24"/>
        </w:rPr>
        <w:t>ramını ve içeriğini nasıl tanımladığını ve şekillendirdiğini raporlarında</w:t>
      </w:r>
      <w:r>
        <w:rPr>
          <w:color w:val="000000"/>
          <w:spacing w:val="1"/>
          <w:sz w:val="24"/>
          <w:szCs w:val="24"/>
        </w:rPr>
        <w:t xml:space="preserve"> </w:t>
      </w:r>
      <w:r w:rsidRPr="00C54709">
        <w:rPr>
          <w:color w:val="000000"/>
          <w:spacing w:val="2"/>
          <w:sz w:val="24"/>
          <w:szCs w:val="24"/>
        </w:rPr>
        <w:t>belirtmelidir. Devlet’in "çekirdek" ve "geniş" aile kavramlarına yükle</w:t>
      </w:r>
      <w:r w:rsidRPr="00C54709">
        <w:rPr>
          <w:color w:val="000000"/>
          <w:spacing w:val="2"/>
          <w:sz w:val="24"/>
          <w:szCs w:val="24"/>
        </w:rPr>
        <w:softHyphen/>
      </w:r>
      <w:r w:rsidRPr="00C54709">
        <w:rPr>
          <w:color w:val="000000"/>
          <w:spacing w:val="3"/>
          <w:sz w:val="24"/>
          <w:szCs w:val="24"/>
        </w:rPr>
        <w:t>diği anlam, bu ailelerin ne derece korundukları da açıklanarak, rapor</w:t>
      </w:r>
      <w:r w:rsidRPr="00C54709">
        <w:rPr>
          <w:color w:val="000000"/>
          <w:spacing w:val="3"/>
          <w:sz w:val="24"/>
          <w:szCs w:val="24"/>
        </w:rPr>
        <w:softHyphen/>
      </w:r>
      <w:r w:rsidRPr="00C54709">
        <w:rPr>
          <w:color w:val="000000"/>
          <w:sz w:val="24"/>
          <w:szCs w:val="24"/>
        </w:rPr>
        <w:t>larda yer almalıdır. Birlikte yaşayan çiftler ve çocukları, tek ebeveyn ve</w:t>
      </w:r>
      <w:r w:rsidRPr="00C54709">
        <w:rPr>
          <w:color w:val="000000"/>
          <w:sz w:val="24"/>
          <w:szCs w:val="24"/>
        </w:rPr>
        <w:br/>
      </w:r>
      <w:r w:rsidRPr="00C54709">
        <w:rPr>
          <w:color w:val="000000"/>
          <w:spacing w:val="2"/>
          <w:sz w:val="24"/>
          <w:szCs w:val="24"/>
        </w:rPr>
        <w:t>çocukları gibi farklı aile türlerinin de varlığı göz önünde tutularak, ta</w:t>
      </w:r>
      <w:r w:rsidRPr="00C54709">
        <w:rPr>
          <w:color w:val="000000"/>
          <w:spacing w:val="2"/>
          <w:sz w:val="24"/>
          <w:szCs w:val="24"/>
        </w:rPr>
        <w:softHyphen/>
      </w:r>
      <w:r w:rsidRPr="00C54709">
        <w:rPr>
          <w:color w:val="000000"/>
          <w:spacing w:val="1"/>
          <w:sz w:val="24"/>
          <w:szCs w:val="24"/>
        </w:rPr>
        <w:t>raf Devletler belirtilen aile türlerinin ne Ölçüde tanındığını ve iç hukuk</w:t>
      </w:r>
      <w:r>
        <w:rPr>
          <w:color w:val="000000"/>
          <w:spacing w:val="1"/>
          <w:sz w:val="24"/>
          <w:szCs w:val="24"/>
        </w:rPr>
        <w:t xml:space="preserve"> </w:t>
      </w:r>
      <w:r w:rsidRPr="00C54709">
        <w:rPr>
          <w:color w:val="000000"/>
          <w:spacing w:val="3"/>
          <w:sz w:val="24"/>
          <w:szCs w:val="24"/>
        </w:rPr>
        <w:t>ve Devlet uygulamaları ile ne ölçüde korunduğunu belirtmelidir.</w:t>
      </w:r>
    </w:p>
    <w:p w:rsidR="00D3330F" w:rsidRPr="00F54AF7" w:rsidRDefault="00D3330F" w:rsidP="00D3330F">
      <w:pPr>
        <w:shd w:val="clear" w:color="auto" w:fill="FFFFFF"/>
        <w:ind w:firstLine="540"/>
        <w:jc w:val="both"/>
      </w:pPr>
      <w:r w:rsidRPr="00C54709">
        <w:rPr>
          <w:color w:val="000000"/>
          <w:spacing w:val="3"/>
          <w:sz w:val="24"/>
          <w:szCs w:val="24"/>
        </w:rPr>
        <w:t xml:space="preserve">3. Sözleşme'nin 23. maddesi çerçevesinde sağlanması gereken </w:t>
      </w:r>
      <w:r w:rsidRPr="00C54709">
        <w:rPr>
          <w:color w:val="000000"/>
          <w:spacing w:val="1"/>
          <w:sz w:val="24"/>
          <w:szCs w:val="24"/>
        </w:rPr>
        <w:t>koruma tedbirleri, yasama faaliyetlerini, idari tedbirleri ve benzer ted</w:t>
      </w:r>
      <w:r w:rsidRPr="00C54709">
        <w:rPr>
          <w:color w:val="000000"/>
          <w:spacing w:val="1"/>
          <w:sz w:val="24"/>
          <w:szCs w:val="24"/>
        </w:rPr>
        <w:softHyphen/>
      </w:r>
      <w:r w:rsidRPr="00C54709">
        <w:rPr>
          <w:color w:val="000000"/>
          <w:sz w:val="24"/>
          <w:szCs w:val="24"/>
        </w:rPr>
        <w:t>birleri gerektirir. Taraf Devletler, gerekli tedbirlerin içeriği ve etkililiği</w:t>
      </w:r>
      <w:r w:rsidRPr="00C54709">
        <w:rPr>
          <w:color w:val="000000"/>
          <w:sz w:val="24"/>
          <w:szCs w:val="24"/>
        </w:rPr>
        <w:softHyphen/>
        <w:t xml:space="preserve">ni sağlayacak yöntemlerle ilgili detaylı bilgi vermelidir. Sözleşme aynı </w:t>
      </w:r>
      <w:r w:rsidRPr="00C54709">
        <w:rPr>
          <w:color w:val="000000"/>
          <w:spacing w:val="4"/>
          <w:sz w:val="24"/>
          <w:szCs w:val="24"/>
        </w:rPr>
        <w:t>zamanda, ailenin toplum tarafından korunmasını da düzenlediği için,</w:t>
      </w:r>
      <w:r>
        <w:rPr>
          <w:color w:val="000000"/>
          <w:spacing w:val="4"/>
          <w:sz w:val="24"/>
          <w:szCs w:val="24"/>
        </w:rPr>
        <w:t xml:space="preserve"> </w:t>
      </w:r>
      <w:r w:rsidRPr="00BA3F5A">
        <w:rPr>
          <w:color w:val="000000"/>
          <w:spacing w:val="4"/>
          <w:sz w:val="24"/>
          <w:szCs w:val="24"/>
        </w:rPr>
        <w:t>taraf Devletler raporlarında, gerek Devlet gerekse toplumsal kuruluş</w:t>
      </w:r>
      <w:r w:rsidRPr="00BA3F5A">
        <w:rPr>
          <w:color w:val="000000"/>
          <w:spacing w:val="4"/>
          <w:sz w:val="24"/>
          <w:szCs w:val="24"/>
        </w:rPr>
        <w:softHyphen/>
      </w:r>
      <w:r w:rsidRPr="00BA3F5A">
        <w:rPr>
          <w:color w:val="000000"/>
          <w:spacing w:val="5"/>
          <w:sz w:val="24"/>
          <w:szCs w:val="24"/>
        </w:rPr>
        <w:t>ların aldığı koruma tedbirlerine ve Devlet'in bu kuruluşların aktivite</w:t>
      </w:r>
      <w:r w:rsidRPr="00BA3F5A">
        <w:rPr>
          <w:color w:val="000000"/>
          <w:spacing w:val="3"/>
          <w:sz w:val="24"/>
          <w:szCs w:val="24"/>
        </w:rPr>
        <w:t>lerine verdiği maddi ve diğer desteklere ve tüm bu faaliyetlerin Sözleş</w:t>
      </w:r>
      <w:r w:rsidRPr="00BA3F5A">
        <w:rPr>
          <w:color w:val="000000"/>
          <w:spacing w:val="3"/>
          <w:sz w:val="24"/>
          <w:szCs w:val="24"/>
        </w:rPr>
        <w:softHyphen/>
      </w:r>
      <w:r w:rsidRPr="00BA3F5A">
        <w:rPr>
          <w:color w:val="000000"/>
          <w:spacing w:val="5"/>
          <w:sz w:val="24"/>
          <w:szCs w:val="24"/>
        </w:rPr>
        <w:t>me ile uyumunun güvence altına alınmasına değinmelidir.</w:t>
      </w:r>
    </w:p>
    <w:p w:rsidR="00D3330F" w:rsidRDefault="00D3330F" w:rsidP="00D3330F">
      <w:pPr>
        <w:numPr>
          <w:ilvl w:val="0"/>
          <w:numId w:val="1"/>
        </w:numPr>
        <w:shd w:val="clear" w:color="auto" w:fill="FFFFFF"/>
        <w:tabs>
          <w:tab w:val="left" w:pos="799"/>
        </w:tabs>
        <w:spacing w:line="274" w:lineRule="exact"/>
        <w:ind w:left="10" w:firstLine="569"/>
        <w:jc w:val="both"/>
        <w:rPr>
          <w:color w:val="000000"/>
          <w:sz w:val="24"/>
          <w:szCs w:val="24"/>
        </w:rPr>
      </w:pPr>
      <w:r w:rsidRPr="00BA3F5A">
        <w:rPr>
          <w:color w:val="000000"/>
          <w:spacing w:val="4"/>
          <w:sz w:val="24"/>
          <w:szCs w:val="24"/>
        </w:rPr>
        <w:t>Sözleşme'nin 23. maddesinin 2. paragrafı ile Sözleşme, evle</w:t>
      </w:r>
      <w:r w:rsidRPr="00BA3F5A">
        <w:rPr>
          <w:color w:val="000000"/>
          <w:spacing w:val="4"/>
          <w:sz w:val="24"/>
          <w:szCs w:val="24"/>
        </w:rPr>
        <w:softHyphen/>
      </w:r>
      <w:r w:rsidRPr="00BA3F5A">
        <w:rPr>
          <w:color w:val="000000"/>
          <w:spacing w:val="5"/>
          <w:sz w:val="24"/>
          <w:szCs w:val="24"/>
        </w:rPr>
        <w:t>nebilecek yaşta bulunan erkeklerle kadınlara, evlenme ve bir aile kur</w:t>
      </w:r>
      <w:r w:rsidRPr="00BA3F5A">
        <w:rPr>
          <w:color w:val="000000"/>
          <w:spacing w:val="5"/>
          <w:sz w:val="24"/>
          <w:szCs w:val="24"/>
        </w:rPr>
        <w:softHyphen/>
      </w:r>
      <w:r w:rsidRPr="00BA3F5A">
        <w:rPr>
          <w:color w:val="000000"/>
          <w:spacing w:val="6"/>
          <w:sz w:val="24"/>
          <w:szCs w:val="24"/>
        </w:rPr>
        <w:t>ma hakkı tanınmasını teyit etmektedir. Aynı maddenin 3. paragrafına</w:t>
      </w:r>
      <w:r>
        <w:rPr>
          <w:color w:val="000000"/>
          <w:spacing w:val="6"/>
          <w:sz w:val="24"/>
          <w:szCs w:val="24"/>
        </w:rPr>
        <w:t xml:space="preserve"> </w:t>
      </w:r>
      <w:r w:rsidRPr="00BA3F5A">
        <w:rPr>
          <w:color w:val="000000"/>
          <w:spacing w:val="4"/>
          <w:sz w:val="24"/>
          <w:szCs w:val="24"/>
        </w:rPr>
        <w:t>göre, evlenmek niyetinde ola</w:t>
      </w:r>
      <w:r>
        <w:rPr>
          <w:color w:val="000000"/>
          <w:spacing w:val="4"/>
          <w:sz w:val="24"/>
          <w:szCs w:val="24"/>
        </w:rPr>
        <w:t xml:space="preserve">nların tam ve özgür rızası </w:t>
      </w:r>
      <w:r w:rsidRPr="00BA3F5A">
        <w:rPr>
          <w:color w:val="000000"/>
          <w:spacing w:val="4"/>
          <w:sz w:val="24"/>
          <w:szCs w:val="24"/>
        </w:rPr>
        <w:t>olmaksızın hiç</w:t>
      </w:r>
      <w:r w:rsidRPr="00BA3F5A">
        <w:rPr>
          <w:color w:val="000000"/>
          <w:spacing w:val="4"/>
          <w:sz w:val="24"/>
          <w:szCs w:val="24"/>
        </w:rPr>
        <w:softHyphen/>
      </w:r>
      <w:r w:rsidRPr="00BA3F5A">
        <w:rPr>
          <w:color w:val="000000"/>
          <w:spacing w:val="8"/>
          <w:sz w:val="24"/>
          <w:szCs w:val="24"/>
        </w:rPr>
        <w:t>bir evlilik bağ</w:t>
      </w:r>
      <w:r>
        <w:rPr>
          <w:color w:val="000000"/>
          <w:spacing w:val="8"/>
          <w:sz w:val="24"/>
          <w:szCs w:val="24"/>
        </w:rPr>
        <w:t>ı</w:t>
      </w:r>
      <w:r w:rsidRPr="00BA3F5A">
        <w:rPr>
          <w:color w:val="000000"/>
          <w:spacing w:val="8"/>
          <w:sz w:val="24"/>
          <w:szCs w:val="24"/>
        </w:rPr>
        <w:t xml:space="preserve"> kurulamaz. Taraf Devlet raporları, evlenme hakkına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yönelik, kan bağı derecesi veya </w:t>
      </w:r>
      <w:r w:rsidRPr="00BA3F5A">
        <w:rPr>
          <w:color w:val="000000"/>
          <w:spacing w:val="4"/>
          <w:sz w:val="24"/>
          <w:szCs w:val="24"/>
        </w:rPr>
        <w:t>zihinsel yetersizlik gibi nedenlere bağ</w:t>
      </w:r>
      <w:r w:rsidRPr="00BA3F5A"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 xml:space="preserve">lı olarak </w:t>
      </w:r>
      <w:proofErr w:type="spellStart"/>
      <w:r w:rsidRPr="00BA3F5A">
        <w:rPr>
          <w:color w:val="000000"/>
          <w:spacing w:val="9"/>
          <w:sz w:val="24"/>
          <w:szCs w:val="24"/>
        </w:rPr>
        <w:t>sözkonusu</w:t>
      </w:r>
      <w:proofErr w:type="spellEnd"/>
      <w:r w:rsidRPr="00BA3F5A">
        <w:rPr>
          <w:color w:val="000000"/>
          <w:spacing w:val="9"/>
          <w:sz w:val="24"/>
          <w:szCs w:val="24"/>
        </w:rPr>
        <w:t xml:space="preserve"> sınırlandırmaların veya engellemelerin mevcut</w:t>
      </w:r>
      <w:r>
        <w:rPr>
          <w:color w:val="000000"/>
          <w:spacing w:val="9"/>
          <w:sz w:val="24"/>
          <w:szCs w:val="24"/>
        </w:rPr>
        <w:t xml:space="preserve"> </w:t>
      </w:r>
      <w:r w:rsidRPr="00BA3F5A">
        <w:rPr>
          <w:color w:val="000000"/>
          <w:spacing w:val="6"/>
          <w:sz w:val="24"/>
          <w:szCs w:val="24"/>
        </w:rPr>
        <w:t>olup olmadığına da değinmelidir. Sözleşme erkeklere veya kadınlara</w:t>
      </w:r>
      <w:r>
        <w:rPr>
          <w:color w:val="000000"/>
          <w:spacing w:val="6"/>
          <w:sz w:val="24"/>
          <w:szCs w:val="24"/>
        </w:rPr>
        <w:t xml:space="preserve"> </w:t>
      </w:r>
      <w:r w:rsidRPr="00BA3F5A">
        <w:rPr>
          <w:color w:val="000000"/>
          <w:spacing w:val="5"/>
          <w:sz w:val="24"/>
          <w:szCs w:val="24"/>
        </w:rPr>
        <w:t xml:space="preserve">yönelik belirli </w:t>
      </w:r>
      <w:r>
        <w:rPr>
          <w:color w:val="000000"/>
          <w:spacing w:val="5"/>
          <w:sz w:val="24"/>
          <w:szCs w:val="24"/>
        </w:rPr>
        <w:t xml:space="preserve">bir evlenme yaşı öngörmemiştir; ancak bu yaş evlenme </w:t>
      </w:r>
      <w:r w:rsidRPr="00BA3F5A">
        <w:rPr>
          <w:color w:val="000000"/>
          <w:spacing w:val="5"/>
          <w:sz w:val="24"/>
          <w:szCs w:val="24"/>
        </w:rPr>
        <w:t>niyetinde olan kadın ve erkeğin tam ve özgür iradesiyle bu kararı ala</w:t>
      </w:r>
      <w:r w:rsidRPr="00BA3F5A">
        <w:rPr>
          <w:color w:val="000000"/>
          <w:spacing w:val="5"/>
          <w:sz w:val="24"/>
          <w:szCs w:val="24"/>
        </w:rPr>
        <w:softHyphen/>
      </w:r>
      <w:r w:rsidRPr="00BA3F5A">
        <w:rPr>
          <w:color w:val="000000"/>
          <w:spacing w:val="6"/>
          <w:sz w:val="24"/>
          <w:szCs w:val="24"/>
        </w:rPr>
        <w:t>bileceği ve hukukun öngördüğü şart ve şekilde bu iradeyi beyan ede</w:t>
      </w:r>
      <w:r w:rsidRPr="00BA3F5A">
        <w:rPr>
          <w:color w:val="000000"/>
          <w:spacing w:val="6"/>
          <w:sz w:val="24"/>
          <w:szCs w:val="24"/>
        </w:rPr>
        <w:softHyphen/>
      </w:r>
      <w:r w:rsidRPr="00BA3F5A">
        <w:rPr>
          <w:color w:val="000000"/>
          <w:spacing w:val="5"/>
          <w:sz w:val="24"/>
          <w:szCs w:val="24"/>
        </w:rPr>
        <w:t>bileceği bir yaş olmalıdır. Bu bağlamda Komite, Devlet'in bu konuda</w:t>
      </w:r>
      <w:r w:rsidRPr="00BA3F5A">
        <w:rPr>
          <w:color w:val="000000"/>
          <w:spacing w:val="5"/>
          <w:sz w:val="24"/>
          <w:szCs w:val="24"/>
        </w:rPr>
        <w:softHyphen/>
      </w:r>
      <w:r w:rsidRPr="00BA3F5A">
        <w:rPr>
          <w:color w:val="000000"/>
          <w:spacing w:val="5"/>
          <w:sz w:val="24"/>
          <w:szCs w:val="24"/>
        </w:rPr>
        <w:br/>
      </w:r>
      <w:r w:rsidRPr="00BA3F5A">
        <w:rPr>
          <w:color w:val="000000"/>
          <w:spacing w:val="6"/>
          <w:sz w:val="24"/>
          <w:szCs w:val="24"/>
        </w:rPr>
        <w:t>ki hukuki düzenlemelerinin Sözleşme ile güvence altına</w:t>
      </w:r>
      <w:r>
        <w:rPr>
          <w:color w:val="000000"/>
          <w:spacing w:val="6"/>
          <w:sz w:val="24"/>
          <w:szCs w:val="24"/>
        </w:rPr>
        <w:t xml:space="preserve"> </w:t>
      </w:r>
      <w:r w:rsidRPr="00BA3F5A">
        <w:rPr>
          <w:color w:val="000000"/>
          <w:spacing w:val="6"/>
          <w:sz w:val="24"/>
          <w:szCs w:val="24"/>
        </w:rPr>
        <w:t>alınan bütün</w:t>
      </w:r>
      <w:r>
        <w:rPr>
          <w:color w:val="000000"/>
          <w:spacing w:val="6"/>
          <w:sz w:val="24"/>
          <w:szCs w:val="24"/>
        </w:rPr>
        <w:t xml:space="preserve"> </w:t>
      </w:r>
      <w:r w:rsidRPr="00BA3F5A">
        <w:rPr>
          <w:color w:val="000000"/>
          <w:spacing w:val="4"/>
          <w:sz w:val="24"/>
          <w:szCs w:val="24"/>
        </w:rPr>
        <w:t>diğer hakların tam anlamıyla kullanılmasıyla uyum göstermesi gereği</w:t>
      </w:r>
      <w:r w:rsidRPr="00BA3F5A">
        <w:rPr>
          <w:color w:val="000000"/>
          <w:spacing w:val="4"/>
          <w:sz w:val="24"/>
          <w:szCs w:val="24"/>
        </w:rPr>
        <w:softHyphen/>
      </w:r>
      <w:r w:rsidRPr="00BA3F5A">
        <w:rPr>
          <w:color w:val="000000"/>
          <w:spacing w:val="8"/>
          <w:sz w:val="24"/>
          <w:szCs w:val="24"/>
        </w:rPr>
        <w:t>ne değinmektedir. Örneğin, düşünce, ifade ve din özgürlüğü her bir</w:t>
      </w:r>
      <w:r>
        <w:rPr>
          <w:color w:val="000000"/>
          <w:spacing w:val="8"/>
          <w:sz w:val="24"/>
          <w:szCs w:val="24"/>
        </w:rPr>
        <w:t xml:space="preserve"> </w:t>
      </w:r>
      <w:r w:rsidRPr="00BA3F5A">
        <w:rPr>
          <w:color w:val="000000"/>
          <w:spacing w:val="4"/>
          <w:sz w:val="24"/>
          <w:szCs w:val="24"/>
        </w:rPr>
        <w:t>Devlet'in yasama faaliyetlerinin hem dini hem de resmi evliliklere ola</w:t>
      </w:r>
      <w:r w:rsidRPr="00BA3F5A">
        <w:rPr>
          <w:color w:val="000000"/>
          <w:spacing w:val="4"/>
          <w:sz w:val="24"/>
          <w:szCs w:val="24"/>
        </w:rPr>
        <w:softHyphen/>
      </w:r>
      <w:r w:rsidRPr="00BA3F5A">
        <w:rPr>
          <w:color w:val="000000"/>
          <w:spacing w:val="10"/>
          <w:sz w:val="24"/>
          <w:szCs w:val="24"/>
        </w:rPr>
        <w:t>nak tanıması gereğini de içerir. Ancak, Komite'nin görüşüne göre,</w:t>
      </w:r>
      <w:r>
        <w:rPr>
          <w:color w:val="000000"/>
          <w:spacing w:val="10"/>
          <w:sz w:val="24"/>
          <w:szCs w:val="24"/>
        </w:rPr>
        <w:t xml:space="preserve"> </w:t>
      </w:r>
      <w:r w:rsidRPr="00BA3F5A">
        <w:rPr>
          <w:color w:val="000000"/>
          <w:spacing w:val="5"/>
          <w:sz w:val="24"/>
          <w:szCs w:val="24"/>
        </w:rPr>
        <w:t>Devlet'in dini kurallara göre gerçekleştirilen bir evlenme akdinin aynı</w:t>
      </w:r>
      <w:r>
        <w:rPr>
          <w:color w:val="000000"/>
          <w:spacing w:val="5"/>
          <w:sz w:val="24"/>
          <w:szCs w:val="24"/>
        </w:rPr>
        <w:t xml:space="preserve"> </w:t>
      </w:r>
      <w:r w:rsidRPr="00BA3F5A">
        <w:rPr>
          <w:color w:val="000000"/>
          <w:spacing w:val="6"/>
          <w:sz w:val="24"/>
          <w:szCs w:val="24"/>
        </w:rPr>
        <w:t>zamanda medeni hukuka uygun olarak akdedilmesi veya onaylanma</w:t>
      </w:r>
      <w:r w:rsidRPr="00BA3F5A">
        <w:rPr>
          <w:color w:val="000000"/>
          <w:spacing w:val="6"/>
          <w:sz w:val="24"/>
          <w:szCs w:val="24"/>
        </w:rPr>
        <w:softHyphen/>
      </w:r>
      <w:r w:rsidRPr="00BA3F5A">
        <w:rPr>
          <w:color w:val="000000"/>
          <w:spacing w:val="3"/>
          <w:sz w:val="24"/>
          <w:szCs w:val="24"/>
        </w:rPr>
        <w:t>sını talep etmesi Sözleşme hükümleriyle uyumsuzluk teşkil etmemekte</w:t>
      </w:r>
      <w:r w:rsidRPr="00BA3F5A">
        <w:rPr>
          <w:color w:val="000000"/>
          <w:spacing w:val="3"/>
          <w:sz w:val="24"/>
          <w:szCs w:val="24"/>
        </w:rPr>
        <w:softHyphen/>
      </w:r>
      <w:r w:rsidRPr="00BA3F5A">
        <w:rPr>
          <w:color w:val="000000"/>
          <w:spacing w:val="6"/>
          <w:sz w:val="24"/>
          <w:szCs w:val="24"/>
        </w:rPr>
        <w:t>dir. Taraf Devletlerin raporlarında aynı zamanda bu konuyla ilgili de</w:t>
      </w:r>
      <w:r>
        <w:rPr>
          <w:color w:val="000000"/>
          <w:spacing w:val="6"/>
          <w:sz w:val="24"/>
          <w:szCs w:val="24"/>
        </w:rPr>
        <w:t xml:space="preserve"> </w:t>
      </w:r>
      <w:r w:rsidRPr="00BA3F5A">
        <w:rPr>
          <w:color w:val="000000"/>
          <w:spacing w:val="3"/>
          <w:sz w:val="24"/>
          <w:szCs w:val="24"/>
        </w:rPr>
        <w:t>bilgi vermeleri beklenmektedir.</w:t>
      </w:r>
    </w:p>
    <w:p w:rsidR="00D3330F" w:rsidRPr="000E140B" w:rsidRDefault="00D3330F" w:rsidP="00D3330F">
      <w:pPr>
        <w:numPr>
          <w:ilvl w:val="0"/>
          <w:numId w:val="1"/>
        </w:numPr>
        <w:shd w:val="clear" w:color="auto" w:fill="FFFFFF"/>
        <w:tabs>
          <w:tab w:val="left" w:pos="799"/>
        </w:tabs>
        <w:spacing w:line="274" w:lineRule="exact"/>
        <w:ind w:left="10" w:firstLine="569"/>
        <w:jc w:val="both"/>
        <w:rPr>
          <w:color w:val="000000"/>
          <w:sz w:val="24"/>
          <w:szCs w:val="24"/>
        </w:rPr>
      </w:pPr>
      <w:r w:rsidRPr="00BA3F5A">
        <w:rPr>
          <w:color w:val="000000"/>
          <w:spacing w:val="5"/>
          <w:sz w:val="24"/>
          <w:szCs w:val="24"/>
        </w:rPr>
        <w:lastRenderedPageBreak/>
        <w:t>Aile kurma hakkı prensipte birlikte yaşama ve çocuk dünya</w:t>
      </w:r>
      <w:r w:rsidRPr="00BA3F5A"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ya getirme hakkını </w:t>
      </w:r>
      <w:r w:rsidRPr="00BA3F5A">
        <w:rPr>
          <w:color w:val="000000"/>
          <w:spacing w:val="2"/>
          <w:sz w:val="24"/>
          <w:szCs w:val="24"/>
        </w:rPr>
        <w:t>da içermektedir. Taraf Devletlerin izlediği aile plan</w:t>
      </w:r>
      <w:r w:rsidRPr="00BA3F5A">
        <w:rPr>
          <w:color w:val="000000"/>
          <w:spacing w:val="2"/>
          <w:sz w:val="24"/>
          <w:szCs w:val="24"/>
        </w:rPr>
        <w:softHyphen/>
      </w:r>
      <w:r w:rsidRPr="00BA3F5A">
        <w:rPr>
          <w:color w:val="000000"/>
          <w:spacing w:val="3"/>
          <w:sz w:val="24"/>
          <w:szCs w:val="24"/>
        </w:rPr>
        <w:t>laması politikaları, Sözleşme hükümleriyle uyum içinde olmalı ve özel</w:t>
      </w:r>
      <w:r w:rsidRPr="00BA3F5A">
        <w:rPr>
          <w:color w:val="000000"/>
          <w:spacing w:val="3"/>
          <w:sz w:val="24"/>
          <w:szCs w:val="24"/>
        </w:rPr>
        <w:softHyphen/>
      </w:r>
      <w:r w:rsidRPr="00BA3F5A">
        <w:rPr>
          <w:color w:val="000000"/>
          <w:spacing w:val="6"/>
          <w:sz w:val="24"/>
          <w:szCs w:val="24"/>
        </w:rPr>
        <w:t>likle zorunlu ya da ayrımcı özellikler</w:t>
      </w:r>
      <w:r>
        <w:rPr>
          <w:color w:val="000000"/>
          <w:spacing w:val="6"/>
          <w:sz w:val="24"/>
          <w:szCs w:val="24"/>
        </w:rPr>
        <w:t xml:space="preserve"> içermemelidir. Benzer şekilde, </w:t>
      </w:r>
      <w:r w:rsidRPr="00BA3F5A">
        <w:rPr>
          <w:color w:val="000000"/>
          <w:spacing w:val="6"/>
          <w:sz w:val="24"/>
          <w:szCs w:val="24"/>
        </w:rPr>
        <w:t>birlikte yaşamanın mümkün kılınması hem iç hukukta, hem de gerek</w:t>
      </w:r>
      <w:r w:rsidRPr="00BA3F5A">
        <w:rPr>
          <w:color w:val="000000"/>
          <w:spacing w:val="6"/>
          <w:sz w:val="24"/>
          <w:szCs w:val="24"/>
        </w:rPr>
        <w:softHyphen/>
      </w:r>
      <w:r w:rsidRPr="00BA3F5A">
        <w:rPr>
          <w:color w:val="000000"/>
          <w:spacing w:val="2"/>
          <w:sz w:val="24"/>
          <w:szCs w:val="24"/>
        </w:rPr>
        <w:t>li görülen hallerde diğer Devletlerle işbirliği halinde, ailelerin birliği ve</w:t>
      </w:r>
      <w:r>
        <w:rPr>
          <w:color w:val="000000"/>
          <w:spacing w:val="2"/>
          <w:sz w:val="24"/>
          <w:szCs w:val="24"/>
        </w:rPr>
        <w:t xml:space="preserve"> </w:t>
      </w:r>
      <w:r w:rsidRPr="00BA3F5A">
        <w:rPr>
          <w:color w:val="000000"/>
          <w:spacing w:val="3"/>
          <w:sz w:val="24"/>
          <w:szCs w:val="24"/>
        </w:rPr>
        <w:t>özellikle aile bireylerinin politik, ekonomik veya benzer nedenlerle ay</w:t>
      </w:r>
      <w:r w:rsidRPr="007A17AC">
        <w:rPr>
          <w:color w:val="000000"/>
          <w:spacing w:val="2"/>
          <w:sz w:val="24"/>
          <w:szCs w:val="24"/>
        </w:rPr>
        <w:t>rı kaldıkları hallerde yeniden bir araya gelebilmeleri için gerekli tedbir</w:t>
      </w:r>
      <w:r w:rsidRPr="007A17AC">
        <w:rPr>
          <w:color w:val="000000"/>
          <w:spacing w:val="2"/>
          <w:sz w:val="24"/>
          <w:szCs w:val="24"/>
        </w:rPr>
        <w:softHyphen/>
      </w:r>
      <w:r w:rsidRPr="007A17AC">
        <w:rPr>
          <w:color w:val="000000"/>
          <w:sz w:val="24"/>
          <w:szCs w:val="24"/>
        </w:rPr>
        <w:t>lerin alınmasını içerir.</w:t>
      </w:r>
    </w:p>
    <w:p w:rsidR="00D3330F" w:rsidRPr="007A17AC" w:rsidRDefault="00D3330F" w:rsidP="00D3330F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4" w:firstLine="518"/>
        <w:jc w:val="both"/>
        <w:rPr>
          <w:color w:val="000000"/>
          <w:spacing w:val="-9"/>
          <w:sz w:val="24"/>
          <w:szCs w:val="24"/>
        </w:rPr>
      </w:pPr>
      <w:r w:rsidRPr="007A17AC">
        <w:rPr>
          <w:color w:val="000000"/>
          <w:spacing w:val="5"/>
          <w:sz w:val="24"/>
          <w:szCs w:val="24"/>
        </w:rPr>
        <w:t>Sözleşme'nin 23. maddesi</w:t>
      </w:r>
      <w:r>
        <w:rPr>
          <w:color w:val="000000"/>
          <w:spacing w:val="5"/>
          <w:sz w:val="24"/>
          <w:szCs w:val="24"/>
        </w:rPr>
        <w:t>nin 4. paragrafına göre, taraf d</w:t>
      </w:r>
      <w:r w:rsidRPr="007A17AC">
        <w:rPr>
          <w:color w:val="000000"/>
          <w:spacing w:val="5"/>
          <w:sz w:val="24"/>
          <w:szCs w:val="24"/>
        </w:rPr>
        <w:t>ev</w:t>
      </w:r>
      <w:r w:rsidRPr="007A17AC">
        <w:rPr>
          <w:color w:val="000000"/>
          <w:spacing w:val="5"/>
          <w:sz w:val="24"/>
          <w:szCs w:val="24"/>
        </w:rPr>
        <w:softHyphen/>
      </w:r>
      <w:r w:rsidRPr="007A17AC">
        <w:rPr>
          <w:color w:val="000000"/>
          <w:spacing w:val="3"/>
          <w:sz w:val="24"/>
          <w:szCs w:val="24"/>
        </w:rPr>
        <w:t>letler, eşlerin evlenirken, evlilik süresince ve evliliğin sona ermesinde</w:t>
      </w:r>
      <w:r>
        <w:rPr>
          <w:color w:val="000000"/>
          <w:spacing w:val="3"/>
          <w:sz w:val="24"/>
          <w:szCs w:val="24"/>
        </w:rPr>
        <w:t xml:space="preserve"> </w:t>
      </w:r>
      <w:r w:rsidRPr="007A17AC">
        <w:rPr>
          <w:color w:val="000000"/>
          <w:spacing w:val="4"/>
          <w:sz w:val="24"/>
          <w:szCs w:val="24"/>
        </w:rPr>
        <w:t>eşit hak ve sorumluluklara sahip olmalarını sağlamak için gerekli ted</w:t>
      </w:r>
      <w:r w:rsidRPr="007A17AC">
        <w:rPr>
          <w:color w:val="000000"/>
          <w:spacing w:val="4"/>
          <w:sz w:val="24"/>
          <w:szCs w:val="24"/>
        </w:rPr>
        <w:softHyphen/>
      </w:r>
      <w:r w:rsidRPr="007A17AC">
        <w:rPr>
          <w:color w:val="000000"/>
          <w:spacing w:val="-2"/>
          <w:sz w:val="24"/>
          <w:szCs w:val="24"/>
        </w:rPr>
        <w:t>birleri almalıdır.</w:t>
      </w:r>
    </w:p>
    <w:p w:rsidR="00D3330F" w:rsidRPr="007A17AC" w:rsidRDefault="00D3330F" w:rsidP="00D3330F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4" w:firstLine="518"/>
        <w:jc w:val="both"/>
        <w:rPr>
          <w:color w:val="000000"/>
          <w:spacing w:val="-10"/>
          <w:sz w:val="24"/>
          <w:szCs w:val="24"/>
        </w:rPr>
      </w:pPr>
      <w:r w:rsidRPr="007A17AC">
        <w:rPr>
          <w:color w:val="000000"/>
          <w:spacing w:val="3"/>
          <w:sz w:val="24"/>
          <w:szCs w:val="24"/>
        </w:rPr>
        <w:t>Evlilikte eşitlikle ilgili olarak, Komite, özellikle evlilik nede</w:t>
      </w:r>
      <w:r w:rsidRPr="007A17AC">
        <w:rPr>
          <w:color w:val="000000"/>
          <w:spacing w:val="3"/>
          <w:sz w:val="24"/>
          <w:szCs w:val="24"/>
        </w:rPr>
        <w:softHyphen/>
      </w:r>
      <w:r w:rsidRPr="007A17AC">
        <w:rPr>
          <w:color w:val="000000"/>
          <w:spacing w:val="6"/>
          <w:sz w:val="24"/>
          <w:szCs w:val="24"/>
        </w:rPr>
        <w:t>niyle uyrukluk kazanma ve kaybetme hallerinde cinsiyete dayalı ay</w:t>
      </w:r>
      <w:r w:rsidRPr="007A17AC">
        <w:rPr>
          <w:color w:val="000000"/>
          <w:spacing w:val="6"/>
          <w:sz w:val="24"/>
          <w:szCs w:val="24"/>
        </w:rPr>
        <w:softHyphen/>
      </w:r>
      <w:r w:rsidRPr="007A17AC">
        <w:rPr>
          <w:color w:val="000000"/>
          <w:spacing w:val="3"/>
          <w:sz w:val="24"/>
          <w:szCs w:val="24"/>
        </w:rPr>
        <w:t>rımcılığın yapılmaması gerektiğine değinmek istemektedir. Benzer şe</w:t>
      </w:r>
      <w:r w:rsidRPr="007A17AC">
        <w:rPr>
          <w:color w:val="000000"/>
          <w:spacing w:val="3"/>
          <w:sz w:val="24"/>
          <w:szCs w:val="24"/>
        </w:rPr>
        <w:softHyphen/>
      </w:r>
      <w:r w:rsidRPr="007A17AC">
        <w:rPr>
          <w:color w:val="000000"/>
          <w:spacing w:val="2"/>
          <w:sz w:val="24"/>
          <w:szCs w:val="24"/>
        </w:rPr>
        <w:t>kilde, eşlerin evlenmeden önceki soyadlarını kullanabilmeleri veya ye</w:t>
      </w:r>
      <w:r w:rsidRPr="007A17AC">
        <w:rPr>
          <w:color w:val="000000"/>
          <w:spacing w:val="2"/>
          <w:sz w:val="24"/>
          <w:szCs w:val="24"/>
        </w:rPr>
        <w:softHyphen/>
      </w:r>
      <w:r w:rsidRPr="007A17AC">
        <w:rPr>
          <w:color w:val="000000"/>
          <w:spacing w:val="7"/>
          <w:sz w:val="24"/>
          <w:szCs w:val="24"/>
        </w:rPr>
        <w:t>ni soyadının seçilmesinde eşit hakka sahip olmaları güvence altına</w:t>
      </w:r>
      <w:r>
        <w:rPr>
          <w:color w:val="000000"/>
          <w:spacing w:val="7"/>
          <w:sz w:val="24"/>
          <w:szCs w:val="24"/>
        </w:rPr>
        <w:t xml:space="preserve"> </w:t>
      </w:r>
      <w:r w:rsidRPr="007A17AC">
        <w:rPr>
          <w:color w:val="000000"/>
          <w:spacing w:val="-5"/>
          <w:sz w:val="24"/>
          <w:szCs w:val="24"/>
        </w:rPr>
        <w:t>alınmalıdır.</w:t>
      </w:r>
    </w:p>
    <w:p w:rsidR="00D3330F" w:rsidRPr="007A17AC" w:rsidRDefault="00D3330F" w:rsidP="00D3330F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4" w:firstLine="518"/>
        <w:jc w:val="both"/>
        <w:rPr>
          <w:color w:val="000000"/>
          <w:spacing w:val="-10"/>
          <w:sz w:val="24"/>
          <w:szCs w:val="24"/>
        </w:rPr>
      </w:pPr>
      <w:r w:rsidRPr="007A17AC">
        <w:rPr>
          <w:color w:val="000000"/>
          <w:spacing w:val="3"/>
          <w:sz w:val="24"/>
          <w:szCs w:val="24"/>
        </w:rPr>
        <w:t>Evlilik süresince, eşler aile içe</w:t>
      </w:r>
      <w:r>
        <w:rPr>
          <w:color w:val="000000"/>
          <w:spacing w:val="3"/>
          <w:sz w:val="24"/>
          <w:szCs w:val="24"/>
        </w:rPr>
        <w:t>risinde eşit hak ve sorumluluk</w:t>
      </w:r>
      <w:r>
        <w:rPr>
          <w:color w:val="000000"/>
          <w:spacing w:val="3"/>
          <w:sz w:val="24"/>
          <w:szCs w:val="24"/>
        </w:rPr>
        <w:softHyphen/>
      </w:r>
      <w:r w:rsidRPr="007A17AC">
        <w:rPr>
          <w:color w:val="000000"/>
          <w:spacing w:val="3"/>
          <w:sz w:val="24"/>
          <w:szCs w:val="24"/>
        </w:rPr>
        <w:t>lara sahip olmalıdır. Eşitlik, oturulacak evin seçimi, ev işlerinin idare</w:t>
      </w:r>
      <w:r w:rsidRPr="007A17AC">
        <w:rPr>
          <w:color w:val="000000"/>
          <w:spacing w:val="3"/>
          <w:sz w:val="24"/>
          <w:szCs w:val="24"/>
        </w:rPr>
        <w:softHyphen/>
      </w:r>
      <w:r w:rsidRPr="007A17AC">
        <w:rPr>
          <w:color w:val="000000"/>
          <w:spacing w:val="2"/>
          <w:sz w:val="24"/>
          <w:szCs w:val="24"/>
        </w:rPr>
        <w:t>si, çocukların eğitimi, malların yönetimi gibi evlilik ilişkisinden doğan</w:t>
      </w:r>
      <w:r>
        <w:rPr>
          <w:color w:val="000000"/>
          <w:spacing w:val="2"/>
          <w:sz w:val="24"/>
          <w:szCs w:val="24"/>
        </w:rPr>
        <w:t xml:space="preserve"> </w:t>
      </w:r>
      <w:r w:rsidRPr="007A17AC">
        <w:rPr>
          <w:color w:val="000000"/>
          <w:spacing w:val="3"/>
          <w:sz w:val="24"/>
          <w:szCs w:val="24"/>
        </w:rPr>
        <w:t xml:space="preserve">tüm ilişkileri kapsar. </w:t>
      </w:r>
      <w:proofErr w:type="spellStart"/>
      <w:r w:rsidRPr="007A17AC">
        <w:rPr>
          <w:color w:val="000000"/>
          <w:spacing w:val="3"/>
          <w:sz w:val="24"/>
          <w:szCs w:val="24"/>
        </w:rPr>
        <w:t>Sözkonusu</w:t>
      </w:r>
      <w:proofErr w:type="spellEnd"/>
      <w:r w:rsidRPr="007A17AC">
        <w:rPr>
          <w:color w:val="000000"/>
          <w:spacing w:val="3"/>
          <w:sz w:val="24"/>
          <w:szCs w:val="24"/>
        </w:rPr>
        <w:t xml:space="preserve"> olan eşitlik durumu, evlilik birliğinin</w:t>
      </w:r>
      <w:r>
        <w:rPr>
          <w:color w:val="000000"/>
          <w:spacing w:val="3"/>
          <w:sz w:val="24"/>
          <w:szCs w:val="24"/>
        </w:rPr>
        <w:t xml:space="preserve"> </w:t>
      </w:r>
      <w:r w:rsidRPr="007A17AC">
        <w:rPr>
          <w:color w:val="000000"/>
          <w:spacing w:val="2"/>
          <w:sz w:val="24"/>
          <w:szCs w:val="24"/>
        </w:rPr>
        <w:t>bozulması ve ayrılık gibi bütün ilişkiler için geçerlidir.</w:t>
      </w:r>
    </w:p>
    <w:p w:rsidR="00D3330F" w:rsidRPr="007A17AC" w:rsidRDefault="00D3330F" w:rsidP="00D3330F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14" w:firstLine="518"/>
        <w:jc w:val="both"/>
        <w:rPr>
          <w:color w:val="000000"/>
          <w:spacing w:val="-8"/>
          <w:sz w:val="24"/>
          <w:szCs w:val="24"/>
        </w:rPr>
      </w:pPr>
      <w:r w:rsidRPr="007A17AC">
        <w:rPr>
          <w:color w:val="000000"/>
          <w:spacing w:val="3"/>
          <w:sz w:val="24"/>
          <w:szCs w:val="24"/>
        </w:rPr>
        <w:t>Bu nedenle, ayrılma veya boşanma nedenleri ve işlemleri, ço</w:t>
      </w:r>
      <w:r w:rsidRPr="007A17AC">
        <w:rPr>
          <w:color w:val="000000"/>
          <w:spacing w:val="3"/>
          <w:sz w:val="24"/>
          <w:szCs w:val="24"/>
        </w:rPr>
        <w:softHyphen/>
      </w:r>
      <w:r w:rsidRPr="007A17AC">
        <w:rPr>
          <w:color w:val="000000"/>
          <w:spacing w:val="5"/>
          <w:sz w:val="24"/>
          <w:szCs w:val="24"/>
        </w:rPr>
        <w:t>cuğun bakımı, nafaka, ziyaret hakkı ve velayet hakkının kazanılması</w:t>
      </w:r>
      <w:r>
        <w:rPr>
          <w:color w:val="000000"/>
          <w:spacing w:val="5"/>
          <w:sz w:val="24"/>
          <w:szCs w:val="24"/>
        </w:rPr>
        <w:t xml:space="preserve"> </w:t>
      </w:r>
      <w:r w:rsidRPr="007A17AC">
        <w:rPr>
          <w:color w:val="000000"/>
          <w:spacing w:val="3"/>
          <w:sz w:val="24"/>
          <w:szCs w:val="24"/>
        </w:rPr>
        <w:t>ve kaybedilmesiyle ilgili ayrımcı uygulamalar, çocuğun yüksek yararı</w:t>
      </w:r>
      <w:r>
        <w:rPr>
          <w:color w:val="000000"/>
          <w:spacing w:val="3"/>
          <w:sz w:val="24"/>
          <w:szCs w:val="24"/>
        </w:rPr>
        <w:t xml:space="preserve"> </w:t>
      </w:r>
      <w:r w:rsidRPr="007A17AC">
        <w:rPr>
          <w:color w:val="000000"/>
          <w:spacing w:val="6"/>
          <w:sz w:val="24"/>
          <w:szCs w:val="24"/>
        </w:rPr>
        <w:t>gözetilerek, yasaklanmalıdır. Taraf Devletler, raporlarında özellikle</w:t>
      </w:r>
      <w:r>
        <w:rPr>
          <w:color w:val="000000"/>
          <w:spacing w:val="6"/>
          <w:sz w:val="24"/>
          <w:szCs w:val="24"/>
        </w:rPr>
        <w:t xml:space="preserve"> </w:t>
      </w:r>
      <w:r w:rsidRPr="007A17AC">
        <w:rPr>
          <w:color w:val="000000"/>
          <w:spacing w:val="4"/>
          <w:sz w:val="24"/>
          <w:szCs w:val="24"/>
        </w:rPr>
        <w:t>boşanma veya ayrılık durumlarında çocukların korunması için gerek</w:t>
      </w:r>
      <w:r w:rsidRPr="007A17AC">
        <w:rPr>
          <w:color w:val="000000"/>
          <w:spacing w:val="4"/>
          <w:sz w:val="24"/>
          <w:szCs w:val="24"/>
        </w:rPr>
        <w:softHyphen/>
      </w:r>
      <w:r w:rsidRPr="007A17AC">
        <w:rPr>
          <w:color w:val="000000"/>
          <w:sz w:val="24"/>
          <w:szCs w:val="24"/>
        </w:rPr>
        <w:t>li olan düzenlemelere yer vermelidir.</w:t>
      </w:r>
    </w:p>
    <w:p w:rsidR="003004BF" w:rsidRDefault="003004BF"/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FB"/>
    <w:multiLevelType w:val="singleLevel"/>
    <w:tmpl w:val="0EC04FF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3A5034"/>
    <w:multiLevelType w:val="singleLevel"/>
    <w:tmpl w:val="5BD8E602"/>
    <w:lvl w:ilvl="0">
      <w:start w:val="6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6"/>
    <w:rsid w:val="003004BF"/>
    <w:rsid w:val="00B32626"/>
    <w:rsid w:val="00D3330F"/>
    <w:rsid w:val="00E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362"/>
  <w15:chartTrackingRefBased/>
  <w15:docId w15:val="{51C71497-4E0F-4AFB-B83F-1E8EEAB0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4</cp:revision>
  <dcterms:created xsi:type="dcterms:W3CDTF">2019-11-04T11:19:00Z</dcterms:created>
  <dcterms:modified xsi:type="dcterms:W3CDTF">2019-11-04T12:53:00Z</dcterms:modified>
</cp:coreProperties>
</file>