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71" w:rsidRPr="00796A6F" w:rsidRDefault="00F92071" w:rsidP="00F92071">
      <w:pPr>
        <w:shd w:val="clear" w:color="auto" w:fill="FFFFFF"/>
        <w:spacing w:line="274" w:lineRule="exact"/>
        <w:ind w:left="5" w:right="19" w:firstLine="518"/>
        <w:jc w:val="center"/>
        <w:rPr>
          <w:sz w:val="24"/>
          <w:szCs w:val="24"/>
        </w:rPr>
      </w:pPr>
      <w:r w:rsidRPr="00796A6F">
        <w:rPr>
          <w:b/>
          <w:bCs/>
          <w:spacing w:val="-1"/>
          <w:sz w:val="24"/>
          <w:szCs w:val="24"/>
        </w:rPr>
        <w:t xml:space="preserve">57. </w:t>
      </w:r>
      <w:r w:rsidRPr="00796A6F">
        <w:rPr>
          <w:b/>
          <w:bCs/>
          <w:smallCaps/>
          <w:spacing w:val="-1"/>
          <w:sz w:val="24"/>
          <w:szCs w:val="24"/>
        </w:rPr>
        <w:t xml:space="preserve">Oturum </w:t>
      </w:r>
      <w:r w:rsidRPr="00796A6F">
        <w:rPr>
          <w:b/>
          <w:bCs/>
          <w:spacing w:val="-1"/>
          <w:sz w:val="24"/>
          <w:szCs w:val="24"/>
        </w:rPr>
        <w:t>(1996)</w:t>
      </w:r>
      <w:r w:rsidRPr="00796A6F">
        <w:rPr>
          <w:rStyle w:val="DipnotBavurusu"/>
          <w:b/>
          <w:bCs/>
          <w:spacing w:val="-1"/>
          <w:sz w:val="24"/>
          <w:szCs w:val="24"/>
        </w:rPr>
        <w:footnoteReference w:id="1"/>
      </w:r>
      <w:r w:rsidRPr="00796A6F">
        <w:rPr>
          <w:b/>
          <w:bCs/>
          <w:spacing w:val="-1"/>
          <w:sz w:val="24"/>
          <w:szCs w:val="24"/>
        </w:rPr>
        <w:t xml:space="preserve"> </w:t>
      </w:r>
      <w:r w:rsidRPr="00796A6F">
        <w:rPr>
          <w:rStyle w:val="DipnotBavurusu"/>
          <w:b/>
          <w:bCs/>
          <w:spacing w:val="-1"/>
          <w:sz w:val="24"/>
          <w:szCs w:val="24"/>
        </w:rPr>
        <w:footnoteReference w:id="2"/>
      </w:r>
      <w:r w:rsidRPr="00796A6F">
        <w:rPr>
          <w:b/>
          <w:bCs/>
          <w:spacing w:val="-1"/>
          <w:sz w:val="24"/>
          <w:szCs w:val="24"/>
        </w:rPr>
        <w:t xml:space="preserve">/ </w:t>
      </w:r>
      <w:r w:rsidRPr="00796A6F">
        <w:rPr>
          <w:b/>
          <w:bCs/>
          <w:smallCaps/>
          <w:spacing w:val="-1"/>
          <w:sz w:val="24"/>
          <w:szCs w:val="24"/>
        </w:rPr>
        <w:t xml:space="preserve">Genel Yorum No. </w:t>
      </w:r>
      <w:r w:rsidRPr="00796A6F">
        <w:rPr>
          <w:b/>
          <w:bCs/>
          <w:spacing w:val="-1"/>
          <w:sz w:val="24"/>
          <w:szCs w:val="24"/>
        </w:rPr>
        <w:t xml:space="preserve">25 </w:t>
      </w:r>
      <w:r w:rsidRPr="00796A6F">
        <w:rPr>
          <w:b/>
          <w:bCs/>
          <w:smallCaps/>
          <w:spacing w:val="-7"/>
          <w:sz w:val="24"/>
          <w:szCs w:val="24"/>
        </w:rPr>
        <w:t xml:space="preserve">Madde </w:t>
      </w:r>
      <w:r w:rsidRPr="00796A6F">
        <w:rPr>
          <w:b/>
          <w:bCs/>
          <w:spacing w:val="-7"/>
          <w:sz w:val="24"/>
          <w:szCs w:val="24"/>
        </w:rPr>
        <w:t xml:space="preserve">25: KAMU YÖNETİMİNE KATILMA, </w:t>
      </w:r>
      <w:r w:rsidRPr="00796A6F">
        <w:rPr>
          <w:b/>
          <w:bCs/>
          <w:spacing w:val="-11"/>
          <w:sz w:val="24"/>
          <w:szCs w:val="24"/>
        </w:rPr>
        <w:t>OY KULLANMA VE SEÇİLME HAKKI</w:t>
      </w:r>
    </w:p>
    <w:p w:rsidR="00F92071" w:rsidRPr="00796A6F" w:rsidRDefault="00F92071" w:rsidP="00F92071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269" w:line="274" w:lineRule="exact"/>
        <w:ind w:firstLine="547"/>
        <w:jc w:val="both"/>
        <w:rPr>
          <w:spacing w:val="-8"/>
          <w:sz w:val="24"/>
          <w:szCs w:val="24"/>
        </w:rPr>
      </w:pPr>
      <w:r w:rsidRPr="00796A6F">
        <w:rPr>
          <w:spacing w:val="9"/>
          <w:sz w:val="24"/>
          <w:szCs w:val="24"/>
        </w:rPr>
        <w:t>Sözleşme'nin 25. maddesi, her yurttaşın kamu yönetimine</w:t>
      </w:r>
      <w:r w:rsidRPr="00796A6F">
        <w:rPr>
          <w:spacing w:val="9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katılma, oy kullanma ve seçilme ve kamu hizmetlerine girme hakkını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t>tanımakta ve korumaktadır. Sözleşme, anayasalara veya hükümet şe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killerine bağlı kalmaksızın taraf Devletlerin yurttaşların bu haklardan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faydalanabilmesi için gerekli yasama tedbi</w:t>
      </w:r>
      <w:r>
        <w:rPr>
          <w:spacing w:val="4"/>
          <w:sz w:val="24"/>
          <w:szCs w:val="24"/>
        </w:rPr>
        <w:t>rlerini ve idari tedbirleri al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malarını öngörmektedir. 25. madde bireylerin iradesi ve Sözleşme'de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ki ilkelere dayanan demokratik bir hükümetin temelini teşkil eder.</w:t>
      </w:r>
    </w:p>
    <w:p w:rsidR="00F92071" w:rsidRPr="00796A6F" w:rsidRDefault="00F92071" w:rsidP="00F92071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269" w:line="274" w:lineRule="exact"/>
        <w:ind w:firstLine="547"/>
        <w:jc w:val="both"/>
        <w:rPr>
          <w:spacing w:val="-8"/>
          <w:sz w:val="24"/>
          <w:szCs w:val="24"/>
        </w:rPr>
      </w:pPr>
      <w:r w:rsidRPr="00796A6F">
        <w:rPr>
          <w:spacing w:val="7"/>
          <w:sz w:val="24"/>
          <w:szCs w:val="24"/>
        </w:rPr>
        <w:t>25. madde ile düzenlenen haklar, kendi kaderini tayin hak</w:t>
      </w:r>
      <w:r w:rsidRPr="00796A6F">
        <w:rPr>
          <w:spacing w:val="7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kıyla ilgili ancak bu haktan farklıdır. 1. maddeden de anlaşılacağı üze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re, bütün halklar kendi siyasal statülerini özgürce kararlaştırır ve ken</w:t>
      </w:r>
      <w:r w:rsidRPr="00796A6F">
        <w:rPr>
          <w:spacing w:val="-5"/>
          <w:sz w:val="24"/>
          <w:szCs w:val="24"/>
        </w:rPr>
        <w:t xml:space="preserve"> di anayasalarını ve yöneticilerini seçmede özgürdür. 25. madde ise, ki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şilerin kamu yönetimine katılma haklarını düzenlemektedir. Maddede </w:t>
      </w:r>
      <w:r w:rsidRPr="00796A6F">
        <w:rPr>
          <w:spacing w:val="-5"/>
          <w:sz w:val="24"/>
          <w:szCs w:val="24"/>
        </w:rPr>
        <w:t>belirtilen bu bireysel haklar, birinci İhtiyari Protokol çerçevesinde bi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reysel başvurulara neden olabilir.</w:t>
      </w:r>
    </w:p>
    <w:p w:rsidR="00F92071" w:rsidRPr="00796A6F" w:rsidRDefault="00F92071" w:rsidP="00F92071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4" w:lineRule="exact"/>
        <w:ind w:firstLine="571"/>
        <w:jc w:val="both"/>
        <w:rPr>
          <w:spacing w:val="-9"/>
          <w:sz w:val="24"/>
          <w:szCs w:val="24"/>
        </w:rPr>
      </w:pPr>
      <w:r w:rsidRPr="00796A6F">
        <w:rPr>
          <w:spacing w:val="-4"/>
          <w:sz w:val="24"/>
          <w:szCs w:val="24"/>
        </w:rPr>
        <w:t>Sözleşme ile tanınan (ülkede yaşayan ve Devlet'in yetkisi al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tında bulunan herkese sağlanan) diğer hak ve özgürlüklerin aksine, 25.</w:t>
      </w:r>
      <w:r>
        <w:rPr>
          <w:spacing w:val="-5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madde "her yurttaşın" haklarını koru</w:t>
      </w:r>
      <w:r>
        <w:rPr>
          <w:spacing w:val="-1"/>
          <w:sz w:val="24"/>
          <w:szCs w:val="24"/>
        </w:rPr>
        <w:t>maktadır. Taraf Devlet raporla</w:t>
      </w:r>
      <w:r>
        <w:rPr>
          <w:spacing w:val="-1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rı, 25. madde ile korunan haklar kapsamında, yurttaşlığı tanımlayan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hukuk kurallarını belirtmelidir. Bu hakların kullanılmasında bireyler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arasında, ırk, renk, cinsiyet, dil, din, siyasal ya da başka fikir, ulusal ya</w:t>
      </w:r>
      <w:r>
        <w:rPr>
          <w:spacing w:val="-5"/>
          <w:sz w:val="24"/>
          <w:szCs w:val="24"/>
        </w:rPr>
        <w:t xml:space="preserve"> </w:t>
      </w:r>
      <w:r w:rsidRPr="00796A6F">
        <w:rPr>
          <w:sz w:val="24"/>
          <w:szCs w:val="24"/>
        </w:rPr>
        <w:t>da toplumsal köken, mülkiyet, doğum veya diğer statüler açısından</w:t>
      </w:r>
      <w:r>
        <w:rPr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ayrımcılık yapılmamalıdır. Yurttaşlığı doğumla veya teld</w:t>
      </w:r>
      <w:r>
        <w:rPr>
          <w:spacing w:val="-5"/>
          <w:sz w:val="24"/>
          <w:szCs w:val="24"/>
        </w:rPr>
        <w:t>ik yoluyla ka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zananlar arasında yapılan ayrımcılık 25. madde ile uyum açısından so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runlar yaratabilir. Taraf Devlet raporları, sürekli yerleşim hakkı sahip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leri gibi grupların bu haklardan, yerel seçimlerde oy kullanma hakkı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ve kamu hizmeti alanlarında çalışabilme gibi, sınırlı şekilde yararlanıp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yararlanmadıklarını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belirtmelidir.</w:t>
      </w:r>
    </w:p>
    <w:p w:rsidR="00F92071" w:rsidRPr="00796A6F" w:rsidRDefault="00F92071" w:rsidP="00F92071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4" w:lineRule="exact"/>
        <w:ind w:firstLine="571"/>
        <w:jc w:val="both"/>
        <w:rPr>
          <w:spacing w:val="-8"/>
          <w:sz w:val="24"/>
          <w:szCs w:val="24"/>
        </w:rPr>
      </w:pPr>
      <w:r w:rsidRPr="00796A6F">
        <w:rPr>
          <w:spacing w:val="-2"/>
          <w:sz w:val="24"/>
          <w:szCs w:val="24"/>
        </w:rPr>
        <w:t>25. madde ile korunan haklarla ilgili olarak öne sürülen her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şart, objektif ve makul kriterlere dayanmalıdır. Örneğin, seçilmek ve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ya belirli bir göreve atanmak için, seçme hakkı kullanılırken öngörü</w:t>
      </w:r>
      <w:r w:rsidRPr="00796A6F"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>leri</w:t>
      </w:r>
      <w:r w:rsidRPr="00796A6F">
        <w:rPr>
          <w:spacing w:val="-4"/>
          <w:sz w:val="24"/>
          <w:szCs w:val="24"/>
        </w:rPr>
        <w:t xml:space="preserve"> yaştan daha büyük bir yaş sınırı belirlenebilir. Yurttaşların bu hak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lardan faydalanabilmesi yasal olarak belirlenmiş, objektif ve makul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olan sebepler dışındaki sebeplerden ötürü askıya alınamaz veya kısıt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lanamaz. Örneğin, zihinsel yetersizlik, oy kullanma veya kamu hizme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tine girme hakkını kısıtlama nedenlerinden biri olarak görülebilir.</w:t>
      </w:r>
    </w:p>
    <w:p w:rsidR="00F92071" w:rsidRPr="00554FFC" w:rsidRDefault="00F92071" w:rsidP="00F92071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4" w:lineRule="exact"/>
        <w:ind w:firstLine="571"/>
        <w:jc w:val="both"/>
        <w:rPr>
          <w:spacing w:val="-8"/>
          <w:sz w:val="24"/>
          <w:szCs w:val="24"/>
        </w:rPr>
      </w:pPr>
      <w:r w:rsidRPr="00796A6F">
        <w:rPr>
          <w:spacing w:val="-4"/>
          <w:sz w:val="24"/>
          <w:szCs w:val="24"/>
        </w:rPr>
        <w:t>25. maddenin (a) paragrafın</w:t>
      </w:r>
      <w:r>
        <w:rPr>
          <w:spacing w:val="-4"/>
          <w:sz w:val="24"/>
          <w:szCs w:val="24"/>
        </w:rPr>
        <w:t>da yer alan kamu yönetimine ka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tılma, yasama, yürütme yetkileri başta olmak üzere bütün siyasi yetki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lerin kullanılmasıyla ilgili olan geniş bir kavramdır. Kamu yönetimi,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tüm kamu kurumlarını, uluslararası, ulusal, bölgesel ve yerel anlamda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ki tüm politikaların oluşturulmasını ve uygulanmasını içermektedir.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6"/>
          <w:sz w:val="24"/>
          <w:szCs w:val="24"/>
        </w:rPr>
        <w:t>Yetkilerin dağılımı ve her bir bireyin 25. madde çerçevesinde kamu yö</w:t>
      </w:r>
      <w:r w:rsidRPr="00796A6F">
        <w:rPr>
          <w:spacing w:val="-6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netimine katılma hakkı </w:t>
      </w:r>
      <w:r w:rsidRPr="00796A6F">
        <w:rPr>
          <w:spacing w:val="-4"/>
          <w:sz w:val="24"/>
          <w:szCs w:val="24"/>
        </w:rPr>
        <w:t xml:space="preserve">anayasa veya </w:t>
      </w:r>
      <w:r>
        <w:rPr>
          <w:spacing w:val="-4"/>
          <w:sz w:val="24"/>
          <w:szCs w:val="24"/>
        </w:rPr>
        <w:t xml:space="preserve">diğer yasal güvencelerle koruma </w:t>
      </w:r>
      <w:r w:rsidRPr="00796A6F">
        <w:rPr>
          <w:spacing w:val="-4"/>
          <w:sz w:val="24"/>
          <w:szCs w:val="24"/>
        </w:rPr>
        <w:t>altına alınmalıdır.</w:t>
      </w:r>
    </w:p>
    <w:p w:rsidR="00F92071" w:rsidRPr="00796A6F" w:rsidRDefault="00F92071" w:rsidP="00F92071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4" w:lineRule="exact"/>
        <w:ind w:firstLine="571"/>
        <w:jc w:val="both"/>
        <w:rPr>
          <w:spacing w:val="-8"/>
          <w:sz w:val="24"/>
          <w:szCs w:val="24"/>
        </w:rPr>
      </w:pPr>
      <w:r w:rsidRPr="00796A6F">
        <w:rPr>
          <w:spacing w:val="6"/>
          <w:sz w:val="24"/>
          <w:szCs w:val="24"/>
        </w:rPr>
        <w:t>Yurttaşlar yasama veya yürütme organlarının üyesi olarak,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doğrudan kamu yönetimine katılabilir. Sözkonusu kamu yönetimine</w:t>
      </w:r>
      <w:r w:rsidRPr="00796A6F">
        <w:rPr>
          <w:spacing w:val="5"/>
          <w:sz w:val="24"/>
          <w:szCs w:val="24"/>
        </w:rPr>
        <w:br/>
        <w:t>doğrudan katılma hakkı fb) paragrafı ile desteklenmektedir. Yurttaş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lar, anayasalarını seçerek veya değiştirerek veya referandum ya da, (b)</w:t>
      </w:r>
      <w:r w:rsidRPr="00796A6F">
        <w:rPr>
          <w:spacing w:val="2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 xml:space="preserve">paragrafına uygun olan, diğer seçim </w:t>
      </w:r>
      <w:r>
        <w:rPr>
          <w:spacing w:val="4"/>
          <w:sz w:val="24"/>
          <w:szCs w:val="24"/>
        </w:rPr>
        <w:t>yöntemleriyle kamuyu ilgilendi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ren konularda karar alma mekanizmalarına da katılarak doğrudan ka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tılma hakkım kullanabilir. Yurttaşlar aynı zamanda, yerel konularda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veya belirli bir toplumun faaliyetleri ile ilgili olarak karar verme yetki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sine sahip olan halk meclislerinde veya hükümetle işbirliği içerisinde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lastRenderedPageBreak/>
        <w:t>çalışan ve yurttaşları temsil eden kuruluşlarda görev alarak doğrudan</w:t>
      </w:r>
      <w:r w:rsidRPr="00796A6F">
        <w:rPr>
          <w:spacing w:val="4"/>
          <w:sz w:val="24"/>
          <w:szCs w:val="24"/>
        </w:rPr>
        <w:br/>
        <w:t>yönetime katılma hakkını kullanabilirler. Yurttaşların doğrudan katı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lımının gerçekleştiği hallerde, yurttaşlar arasında 2. maddenin 1. pa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ragrafında belirtilen konular açısında</w:t>
      </w:r>
      <w:r>
        <w:rPr>
          <w:spacing w:val="4"/>
          <w:sz w:val="24"/>
          <w:szCs w:val="24"/>
        </w:rPr>
        <w:t>n herhangi bir ayrım gözetilme</w:t>
      </w:r>
      <w:r w:rsidRPr="00796A6F">
        <w:rPr>
          <w:spacing w:val="4"/>
          <w:sz w:val="24"/>
          <w:szCs w:val="24"/>
        </w:rPr>
        <w:t>meli ve makul olmayan sınırlandırmalar uygulanmamalıdır.</w:t>
      </w:r>
    </w:p>
    <w:p w:rsidR="00F92071" w:rsidRPr="00796A6F" w:rsidRDefault="00F92071" w:rsidP="00F9207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firstLine="526"/>
        <w:jc w:val="both"/>
        <w:rPr>
          <w:spacing w:val="-11"/>
          <w:sz w:val="24"/>
          <w:szCs w:val="24"/>
        </w:rPr>
      </w:pPr>
      <w:r w:rsidRPr="00796A6F">
        <w:rPr>
          <w:spacing w:val="7"/>
          <w:sz w:val="24"/>
          <w:szCs w:val="24"/>
        </w:rPr>
        <w:t>Yurttaşların kamu yönetimine özgür iradeleri ile seçtikleri</w:t>
      </w:r>
      <w:r w:rsidRPr="00796A6F">
        <w:rPr>
          <w:spacing w:val="7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temsilciler aracılığıyla katılmalarının sözkonusu olduğu hallerde, bu</w:t>
      </w:r>
      <w:r w:rsidRPr="00796A6F">
        <w:rPr>
          <w:spacing w:val="5"/>
          <w:sz w:val="24"/>
          <w:szCs w:val="24"/>
        </w:rPr>
        <w:br/>
        <w:t>temsilcilerin gerçekte hükümet yetkilerini kullandığı ve bu yetkileri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kullanırken hesap verebilir olmaları gereği 25. maddenin içeriğinden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anlaşılmaktadır. Ayrıca, temsilcilerin sadece kendilerine anayasaya uy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gun olarak verilen yetkileri kullanacakları da bu hükümden anlaşıl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maktadır. Özgürce seçilmiş temsilciler aracılığıyla katılma, (b) parag</w:t>
      </w:r>
      <w:r w:rsidRPr="00796A6F">
        <w:rPr>
          <w:spacing w:val="3"/>
          <w:sz w:val="24"/>
          <w:szCs w:val="24"/>
        </w:rPr>
        <w:softHyphen/>
        <w:t>rafına uygun şekilde gerçekleştirilen yasalara uygun şekilde yürütülen</w:t>
      </w:r>
      <w:r>
        <w:rPr>
          <w:spacing w:val="3"/>
          <w:sz w:val="24"/>
          <w:szCs w:val="24"/>
        </w:rPr>
        <w:t xml:space="preserve"> </w:t>
      </w:r>
      <w:r w:rsidRPr="00796A6F">
        <w:rPr>
          <w:sz w:val="24"/>
          <w:szCs w:val="24"/>
        </w:rPr>
        <w:t>seçimlerle gerçekleşmiş olacaktır.</w:t>
      </w:r>
    </w:p>
    <w:p w:rsidR="00F92071" w:rsidRPr="00796A6F" w:rsidRDefault="00F92071" w:rsidP="00F9207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firstLine="526"/>
        <w:jc w:val="both"/>
        <w:rPr>
          <w:spacing w:val="-8"/>
          <w:sz w:val="24"/>
          <w:szCs w:val="24"/>
        </w:rPr>
      </w:pPr>
      <w:r w:rsidRPr="00796A6F">
        <w:rPr>
          <w:spacing w:val="6"/>
          <w:sz w:val="24"/>
          <w:szCs w:val="24"/>
        </w:rPr>
        <w:t>Yurttaşların kamu yönetimine katılmalarının diğer bir yönü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ise, kamuya açık tartışmalar, temsilcilerle görüşmeler ve yurttaşların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örgütlenme kapasitesiyle ilgilidir. Kamu yönetimine katılım, ifade öz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gürlüğü, barışçı toplantı hakkı ve dernek kurma hakkının güvence al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tına alınmasıyla güçlendirilmelidir.</w:t>
      </w:r>
    </w:p>
    <w:p w:rsidR="00F92071" w:rsidRPr="00796A6F" w:rsidRDefault="00F92071" w:rsidP="00F9207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firstLine="526"/>
        <w:jc w:val="both"/>
        <w:rPr>
          <w:spacing w:val="-7"/>
          <w:sz w:val="24"/>
          <w:szCs w:val="24"/>
        </w:rPr>
      </w:pPr>
      <w:r w:rsidRPr="00796A6F">
        <w:rPr>
          <w:spacing w:val="4"/>
          <w:sz w:val="24"/>
          <w:szCs w:val="24"/>
        </w:rPr>
        <w:t>25. maddenin (b) paragrafı, yurttaşların seçimlerde oy kulla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narak veya seçilerek kamu yönetimine katılmasıyla ilgili hükümleri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içerir. 25. maddenin (b) paragrafına uy</w:t>
      </w:r>
      <w:r>
        <w:rPr>
          <w:spacing w:val="4"/>
          <w:sz w:val="24"/>
          <w:szCs w:val="24"/>
        </w:rPr>
        <w:t>gun olarak gerçekleştirilen pe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riyodik seçimler, temsilcilerin kendilerine verilen yasama ve yürütme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yetkilerini kullanırken hesap verebilir olmaları açısından gereklidir. Se</w:t>
      </w:r>
      <w:r w:rsidRPr="00796A6F">
        <w:rPr>
          <w:spacing w:val="-4"/>
          <w:sz w:val="24"/>
          <w:szCs w:val="24"/>
        </w:rPr>
        <w:t>çimler, çok uzun olmayan zaman aralıkları içerisinde gerçekleştirilme</w:t>
      </w:r>
      <w:r w:rsidRPr="00796A6F">
        <w:rPr>
          <w:spacing w:val="-4"/>
          <w:sz w:val="24"/>
          <w:szCs w:val="24"/>
        </w:rPr>
        <w:softHyphen/>
        <w:t>li ve hükümet otoritesi seçmenlerin özgür iradesi doğrultusunda şekil</w:t>
      </w:r>
      <w:r w:rsidRPr="00796A6F">
        <w:rPr>
          <w:spacing w:val="-5"/>
          <w:sz w:val="24"/>
          <w:szCs w:val="24"/>
        </w:rPr>
        <w:t>lenebilmelidir. 25. maddenin (b) paragrafındaki hak ve özgürlükler ya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sa ile güvence altına alınmalıdır.</w:t>
      </w:r>
    </w:p>
    <w:p w:rsidR="00F92071" w:rsidRPr="00796A6F" w:rsidRDefault="00F92071" w:rsidP="00F92071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firstLine="586"/>
        <w:jc w:val="both"/>
        <w:rPr>
          <w:spacing w:val="-11"/>
          <w:sz w:val="24"/>
          <w:szCs w:val="24"/>
        </w:rPr>
      </w:pPr>
      <w:r w:rsidRPr="00796A6F">
        <w:rPr>
          <w:spacing w:val="-5"/>
          <w:sz w:val="24"/>
          <w:szCs w:val="24"/>
        </w:rPr>
        <w:t>Seçimlerde ve referandumlarda oy kullanma hakkı yasalarla</w:t>
      </w:r>
      <w:r w:rsidRPr="00796A6F">
        <w:rPr>
          <w:spacing w:val="-5"/>
          <w:sz w:val="24"/>
          <w:szCs w:val="24"/>
        </w:rPr>
        <w:br/>
        <w:t>tanınmalıdır ve bu hak sadece oy kullanmak için belirli bir yaş sınırının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öngörülmesi gibi makul nedenlerle sınırlandırılmalıdır. Oy kullanma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hakkını, fiziksel engellilik gibi nedenlerle kısıtlamak veya okuma yaz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ma, eğitim ve mülkiyet gibi konularla ilgili şartlar öne sürmek makul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6"/>
          <w:sz w:val="24"/>
          <w:szCs w:val="24"/>
        </w:rPr>
        <w:t>nedenler arasında değildir. Bir siyasi partiye mensup olma, oy kullanma</w:t>
      </w:r>
      <w:r w:rsidRPr="00796A6F">
        <w:rPr>
          <w:spacing w:val="-3"/>
          <w:sz w:val="24"/>
          <w:szCs w:val="24"/>
        </w:rPr>
        <w:t>hakkına sahip olabilme kriterlerinden biri olarak kabul edilemez.</w:t>
      </w:r>
    </w:p>
    <w:p w:rsidR="00F92071" w:rsidRPr="00796A6F" w:rsidRDefault="00F92071" w:rsidP="00F92071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firstLine="586"/>
        <w:jc w:val="both"/>
        <w:rPr>
          <w:spacing w:val="-9"/>
          <w:sz w:val="24"/>
          <w:szCs w:val="24"/>
        </w:rPr>
      </w:pPr>
      <w:r w:rsidRPr="00796A6F">
        <w:rPr>
          <w:spacing w:val="-5"/>
          <w:sz w:val="24"/>
          <w:szCs w:val="24"/>
        </w:rPr>
        <w:t>Devletler, herkesin oy kullanma hakkına sahip olabilmesi ve</w:t>
      </w:r>
      <w:r w:rsidRPr="00796A6F">
        <w:rPr>
          <w:spacing w:val="-5"/>
          <w:sz w:val="24"/>
          <w:szCs w:val="24"/>
        </w:rPr>
        <w:br/>
        <w:t>bu hakkı kullanabilmesini sağlamak amacıyla etkili tedbirler almalıdır.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Seçmen kayıt listesinin hazırlanmasının gerekli olduğu hallerde, kayıt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lar yapılmalı ve kaydı sınırlayacak engeller ortaya konmamalıdır. Ka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yıt için ikametgâh şartlarının getirildiği hallerde, bu şartlar makul ol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malı ve evsizleri oy kullanma hakkından mahrum edecek düzenleme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ler getirilmemelidir. Kayıt veya oy kullanmanın engellenmesi, seçmen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lerin baskı altında tutulması ve tehdit edilmesi ceza kanunlarıyla ya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saklanmalı ve bu kanunlar işlerlik ka</w:t>
      </w:r>
      <w:r>
        <w:rPr>
          <w:spacing w:val="-2"/>
          <w:sz w:val="24"/>
          <w:szCs w:val="24"/>
        </w:rPr>
        <w:t>zanmalıdır. Seçmenlerin eğitimi</w:t>
      </w:r>
      <w:r w:rsidRPr="00796A6F">
        <w:rPr>
          <w:spacing w:val="-2"/>
          <w:sz w:val="24"/>
          <w:szCs w:val="24"/>
        </w:rPr>
        <w:t>ve kayıt kampanyaları 25. maddedeki hakların bilinçli bir toplum ta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rafından kullanılmasının güvence altına alınması açısından gereklidir.</w:t>
      </w:r>
    </w:p>
    <w:p w:rsidR="00F92071" w:rsidRPr="00796A6F" w:rsidRDefault="00F92071" w:rsidP="00F92071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firstLine="586"/>
        <w:jc w:val="both"/>
        <w:rPr>
          <w:spacing w:val="-9"/>
          <w:sz w:val="24"/>
          <w:szCs w:val="24"/>
        </w:rPr>
      </w:pPr>
      <w:r w:rsidRPr="00796A6F">
        <w:rPr>
          <w:spacing w:val="1"/>
          <w:sz w:val="24"/>
          <w:szCs w:val="24"/>
        </w:rPr>
        <w:t>İfade özgürlüğü, barışçı toplantı hakkı ve dernek kurma</w:t>
      </w:r>
      <w:r>
        <w:rPr>
          <w:spacing w:val="1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hakları oy kullanma hakkının tam anlamıyla korunması ve etkili şekil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de kullanılmasının vazgeçilmez şart</w:t>
      </w:r>
      <w:r>
        <w:rPr>
          <w:spacing w:val="-3"/>
          <w:sz w:val="24"/>
          <w:szCs w:val="24"/>
        </w:rPr>
        <w:t>larındandır. Okuma yazma bilme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me, dil sorunları, yoksulluk veya seyahat özgürlüğünün engellenmesi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5"/>
          <w:sz w:val="24"/>
          <w:szCs w:val="24"/>
        </w:rPr>
        <w:t>gibi oy kullanma hakkına sahip kişilerin bu haklarını etkili şekilde kul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lanmalarını engelleyecek zorluklara karşı olumlu tedbirler alınmalıdır.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Oy kullanma hakkıyla ilgili bilgi ve materyaller azınlık dillerinde de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mevcut olmalıdır. Fotoğraf ve semboller gibi metotlarla okuma yazma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bilmeyen seçmenlerin oylarını nasıl kullanacaklarına ilişkin yeterli bil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gi edinmeleri sağlanmalıdır. Taraf Devletler raporlarında, bu paragraf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ta belirtilen zorlukların nasıl aşıldığına dair bilgi vermelidir.</w:t>
      </w:r>
    </w:p>
    <w:p w:rsidR="00F92071" w:rsidRPr="00796A6F" w:rsidRDefault="00F92071" w:rsidP="00F92071">
      <w:pPr>
        <w:shd w:val="clear" w:color="auto" w:fill="FFFFFF"/>
        <w:tabs>
          <w:tab w:val="left" w:pos="840"/>
        </w:tabs>
        <w:spacing w:before="125" w:line="274" w:lineRule="exact"/>
        <w:ind w:firstLine="533"/>
        <w:jc w:val="both"/>
        <w:rPr>
          <w:sz w:val="24"/>
          <w:szCs w:val="24"/>
        </w:rPr>
      </w:pPr>
      <w:r w:rsidRPr="00796A6F">
        <w:rPr>
          <w:spacing w:val="-3"/>
          <w:sz w:val="24"/>
          <w:szCs w:val="24"/>
        </w:rPr>
        <w:t>13.</w:t>
      </w:r>
      <w:r w:rsidRPr="00796A6F">
        <w:rPr>
          <w:sz w:val="24"/>
          <w:szCs w:val="24"/>
        </w:rPr>
        <w:tab/>
      </w:r>
      <w:r w:rsidRPr="00796A6F">
        <w:rPr>
          <w:spacing w:val="4"/>
          <w:sz w:val="24"/>
          <w:szCs w:val="24"/>
        </w:rPr>
        <w:t>Taraf Devlet raporları, oy kullanma hakkını düzenleyen ku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8"/>
          <w:sz w:val="24"/>
          <w:szCs w:val="24"/>
        </w:rPr>
        <w:t>rallara ve raporun kapsadığı dönemde bu kuralların uygulanmasına</w:t>
      </w:r>
      <w:r>
        <w:rPr>
          <w:spacing w:val="8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önelik bilgi vermelidir. Devlet </w:t>
      </w:r>
      <w:r w:rsidRPr="00796A6F">
        <w:rPr>
          <w:spacing w:val="3"/>
          <w:sz w:val="24"/>
          <w:szCs w:val="24"/>
        </w:rPr>
        <w:t>raporları, yurttaşların oy verme hakkı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nı kullanmalarını engelleyen olumsuzluklardan ve bu olumsuzlukları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6"/>
          <w:sz w:val="24"/>
          <w:szCs w:val="24"/>
        </w:rPr>
        <w:t>ortadan kaldırmak için alınan olumlu tedbirlerden de bahsetmelidir.</w:t>
      </w:r>
    </w:p>
    <w:p w:rsidR="00F92071" w:rsidRPr="00796A6F" w:rsidRDefault="00F92071" w:rsidP="00F9207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5" w:firstLine="533"/>
        <w:jc w:val="both"/>
        <w:rPr>
          <w:spacing w:val="-4"/>
          <w:sz w:val="24"/>
          <w:szCs w:val="24"/>
        </w:rPr>
      </w:pPr>
      <w:r w:rsidRPr="00796A6F">
        <w:rPr>
          <w:spacing w:val="10"/>
          <w:sz w:val="24"/>
          <w:szCs w:val="24"/>
        </w:rPr>
        <w:lastRenderedPageBreak/>
        <w:t>Taraf Devletler raporlarında yurttaşlarının oy kullanma</w:t>
      </w:r>
      <w:r w:rsidRPr="00796A6F">
        <w:rPr>
          <w:spacing w:val="10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hakkını ortadan kaldıracak hukuki düzenlemeleri belirlemeli ve açık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lamalıdır. Oy kullanma hakkından mahrumiyet nedenleri objektif ve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makul olmalıdır. Eğer bir suç </w:t>
      </w:r>
      <w:r w:rsidRPr="00796A6F">
        <w:rPr>
          <w:spacing w:val="4"/>
          <w:sz w:val="24"/>
          <w:szCs w:val="24"/>
        </w:rPr>
        <w:t>nedeniyle mahkum edilme, oy kullanma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hakkının askıya alınmasının gerekçesini</w:t>
      </w:r>
      <w:r>
        <w:rPr>
          <w:spacing w:val="3"/>
          <w:sz w:val="24"/>
          <w:szCs w:val="24"/>
        </w:rPr>
        <w:t xml:space="preserve"> oluşturursa, askıya alma süre</w:t>
      </w:r>
      <w:r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si suçun niteliği ve verilen cezanın süresiyle orantılı olmalıdır. Özgür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lüklerinden mahrum bırakılan ancak suçlu olduğu kesinleşmemiş kişi</w:t>
      </w:r>
      <w:r w:rsidRPr="00796A6F">
        <w:rPr>
          <w:spacing w:val="4"/>
          <w:sz w:val="24"/>
          <w:szCs w:val="24"/>
        </w:rPr>
        <w:softHyphen/>
      </w:r>
      <w:r>
        <w:rPr>
          <w:spacing w:val="5"/>
          <w:sz w:val="24"/>
          <w:szCs w:val="24"/>
        </w:rPr>
        <w:t>l</w:t>
      </w:r>
      <w:r w:rsidRPr="00796A6F">
        <w:rPr>
          <w:spacing w:val="5"/>
          <w:sz w:val="24"/>
          <w:szCs w:val="24"/>
        </w:rPr>
        <w:t>er, oy kullanma hakkından mahrum edilmemelidir.</w:t>
      </w:r>
    </w:p>
    <w:p w:rsidR="00F92071" w:rsidRPr="00796A6F" w:rsidRDefault="00F92071" w:rsidP="00F9207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5" w:firstLine="533"/>
        <w:jc w:val="both"/>
        <w:rPr>
          <w:spacing w:val="-3"/>
          <w:sz w:val="24"/>
          <w:szCs w:val="24"/>
        </w:rPr>
      </w:pPr>
      <w:r w:rsidRPr="00796A6F">
        <w:rPr>
          <w:spacing w:val="5"/>
          <w:sz w:val="24"/>
          <w:szCs w:val="24"/>
        </w:rPr>
        <w:t>Hakkın etkili şekilde uygulanması ve seçilme hakkı, seçme</w:t>
      </w:r>
      <w:r w:rsidRPr="00796A6F">
        <w:rPr>
          <w:spacing w:val="5"/>
          <w:sz w:val="24"/>
          <w:szCs w:val="24"/>
        </w:rPr>
        <w:br/>
        <w:t>hakkına sahip olanların adayları özgürce belirleyebilmelerine olanak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tanır. Seçilme hakkına sahip olmayı engelleyen asgari yaş sınırı gibi kı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sıtlamalar objektif ve makul kriterlere dayandır</w:t>
      </w:r>
      <w:r>
        <w:rPr>
          <w:spacing w:val="3"/>
          <w:sz w:val="24"/>
          <w:szCs w:val="24"/>
        </w:rPr>
        <w:t>ıl</w:t>
      </w:r>
      <w:r w:rsidRPr="00796A6F">
        <w:rPr>
          <w:spacing w:val="3"/>
          <w:sz w:val="24"/>
          <w:szCs w:val="24"/>
        </w:rPr>
        <w:t>malıdır. Seçilme hak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kına sahip olabilecek adaylar, makul olmayan veya ayrımcılık içeren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eğitim, ikametgâh, soy veya siyasi nedenlerden dolayı seçilme hakkın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dan mahrum bırakılmamalıdır. Hiç kimse, bir kimsenin aday olması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nedeniyle herhangi bir ayrımcılık ya da olumsuzlukla karşı karşıya bı</w:t>
      </w:r>
      <w:r w:rsidRPr="00796A6F">
        <w:rPr>
          <w:spacing w:val="3"/>
          <w:sz w:val="24"/>
          <w:szCs w:val="24"/>
        </w:rPr>
        <w:softHyphen/>
      </w:r>
      <w:r>
        <w:rPr>
          <w:spacing w:val="5"/>
          <w:sz w:val="24"/>
          <w:szCs w:val="24"/>
        </w:rPr>
        <w:t xml:space="preserve">rakılmamalıdır. Taraf </w:t>
      </w:r>
      <w:r w:rsidRPr="00796A6F">
        <w:rPr>
          <w:spacing w:val="5"/>
          <w:sz w:val="24"/>
          <w:szCs w:val="24"/>
        </w:rPr>
        <w:t>Devletler herhangi bir grup ya da kategorideki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kimseleri aday olma hakkından yoksun bırakacak hukuki düzenleme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z w:val="24"/>
          <w:szCs w:val="24"/>
        </w:rPr>
        <w:t>leri belirlemeli ve açıklamalıdır.</w:t>
      </w:r>
    </w:p>
    <w:p w:rsidR="00F92071" w:rsidRPr="00796A6F" w:rsidRDefault="00F92071" w:rsidP="00F9207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5" w:firstLine="533"/>
        <w:jc w:val="both"/>
        <w:rPr>
          <w:spacing w:val="-5"/>
          <w:sz w:val="24"/>
          <w:szCs w:val="24"/>
        </w:rPr>
      </w:pPr>
      <w:r w:rsidRPr="00796A6F">
        <w:rPr>
          <w:spacing w:val="3"/>
          <w:sz w:val="24"/>
          <w:szCs w:val="24"/>
        </w:rPr>
        <w:t>Seçim tarihlerine ilişkin şartlar, harçlar veya peşin ödemeler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2"/>
          <w:sz w:val="24"/>
          <w:szCs w:val="24"/>
        </w:rPr>
        <w:t>makul olmalı ve ayrımcılık içermemelidir. Belirli mevkilerdeki kimse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lerin (yargıçlar, yüksek rütbeli askerler, kamu hizmeti verenler gibi) sa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hip olduğu imtiyazların belirli mevkilerle bağdaşmaması sözkonusu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olursa, herhangi bir çıkar çatışmasını önlemeye yönelik tedbirler (b)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paragrafı ile korunan hakları makul olmayacak şekilde sınırlandırma</w:t>
      </w:r>
      <w:r w:rsidRPr="00796A6F">
        <w:rPr>
          <w:spacing w:val="3"/>
          <w:sz w:val="24"/>
          <w:szCs w:val="24"/>
        </w:rPr>
        <w:t>malıdır. Seçimle göreve gelen kimselerin görevden alınması için gere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ken şartlar adil bir süreci, objektif ve makul kriterlere dayanan hukuk</w:t>
      </w:r>
      <w:r w:rsidRPr="00796A6F">
        <w:rPr>
          <w:spacing w:val="4"/>
          <w:sz w:val="24"/>
          <w:szCs w:val="24"/>
        </w:rPr>
        <w:br/>
      </w:r>
      <w:r w:rsidRPr="00796A6F">
        <w:rPr>
          <w:sz w:val="24"/>
          <w:szCs w:val="24"/>
        </w:rPr>
        <w:t>kurallarını içermelidir.</w:t>
      </w:r>
    </w:p>
    <w:p w:rsidR="00F92071" w:rsidRDefault="00F92071" w:rsidP="00F9207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5" w:firstLine="533"/>
        <w:jc w:val="both"/>
        <w:rPr>
          <w:spacing w:val="-5"/>
          <w:sz w:val="24"/>
          <w:szCs w:val="24"/>
        </w:rPr>
      </w:pPr>
      <w:r w:rsidRPr="00796A6F">
        <w:rPr>
          <w:spacing w:val="4"/>
          <w:sz w:val="24"/>
          <w:szCs w:val="24"/>
        </w:rPr>
        <w:t>Bireylerin seçilme hakkı, adayların bir siyasi parti üyesi ol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ması veya belirli bir siyasi partinin üyesi olmaması şartı getirilerek sı</w:t>
      </w:r>
      <w:r w:rsidRPr="00796A6F">
        <w:rPr>
          <w:spacing w:val="3"/>
          <w:sz w:val="24"/>
          <w:szCs w:val="24"/>
        </w:rPr>
        <w:t>nırlandırılmamalıdır. Eğer bir adayın seçilebilmesi için alması gereken</w:t>
      </w:r>
      <w:r>
        <w:rPr>
          <w:spacing w:val="3"/>
          <w:sz w:val="24"/>
          <w:szCs w:val="24"/>
        </w:rPr>
        <w:t xml:space="preserve"> </w:t>
      </w:r>
      <w:r w:rsidRPr="00796A6F">
        <w:rPr>
          <w:spacing w:val="6"/>
          <w:sz w:val="24"/>
          <w:szCs w:val="24"/>
        </w:rPr>
        <w:t>bir asgari oy miktarı sözkonusu ise, bu sayı makul bir sayı olmalı ve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adaylık için bir engel teşkil etmemelidir. Sözleşme'nin 5. maddesinin 1.</w:t>
      </w:r>
      <w:r w:rsidRPr="00796A6F">
        <w:rPr>
          <w:spacing w:val="2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paragrafı saklı kalmak kaydıyla, herhangi bir siyasi görüş bir kimseyi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seçilme hakkından mahrum bırakmak amacının gerekçesi olmamalıdır.</w:t>
      </w:r>
    </w:p>
    <w:p w:rsidR="00F92071" w:rsidRDefault="00F92071" w:rsidP="00F9207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5" w:firstLine="533"/>
        <w:jc w:val="both"/>
        <w:rPr>
          <w:spacing w:val="-5"/>
          <w:sz w:val="24"/>
          <w:szCs w:val="24"/>
        </w:rPr>
      </w:pPr>
      <w:r w:rsidRPr="00796A6F">
        <w:rPr>
          <w:spacing w:val="3"/>
          <w:sz w:val="24"/>
          <w:szCs w:val="24"/>
        </w:rPr>
        <w:t>Devlet raporları seçim sonucunda elde edilebilecek mevkile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rin oluşturulmasıyla ilgili yasal hükümlere ve belirli mevkilerle ilgili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olarak sınırlandırmalara ve bazı mevkilerin gerektirdiği özelliklere yer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vermelidir. Raporlar, yaş sınırları ve varsa gerekli diğer özellikler ve sı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nırlandırmalara değinmelidir. Taraf Devlet raporları, bireylerin bazı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kamu hizmetlerine (orduda ve polis teşkilatındaki görevler de dahil ol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mak üzere) girmesine engel teşkil edebilecek kısıtlamaları belirtmelidir.</w:t>
      </w:r>
      <w:r>
        <w:rPr>
          <w:spacing w:val="2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Seçimle kamu hizmetine girenlerin hizm</w:t>
      </w:r>
      <w:r>
        <w:rPr>
          <w:spacing w:val="3"/>
          <w:sz w:val="24"/>
          <w:szCs w:val="24"/>
        </w:rPr>
        <w:t xml:space="preserve">etten alınmasıyla ilgili hukuki </w:t>
      </w:r>
      <w:r w:rsidRPr="00796A6F">
        <w:rPr>
          <w:spacing w:val="3"/>
          <w:sz w:val="24"/>
          <w:szCs w:val="24"/>
        </w:rPr>
        <w:t>gerekçeler ve usuller açıklanmalıdır.</w:t>
      </w:r>
    </w:p>
    <w:p w:rsidR="00F92071" w:rsidRDefault="00F92071" w:rsidP="00F9207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5" w:firstLine="533"/>
        <w:jc w:val="both"/>
        <w:rPr>
          <w:spacing w:val="-5"/>
          <w:sz w:val="24"/>
          <w:szCs w:val="24"/>
        </w:rPr>
      </w:pPr>
      <w:r w:rsidRPr="00796A6F">
        <w:rPr>
          <w:spacing w:val="3"/>
          <w:sz w:val="24"/>
          <w:szCs w:val="24"/>
        </w:rPr>
        <w:t>Seçimler, (b) paragrafına uygun şekilde, belirli dönemlerde,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7"/>
          <w:sz w:val="24"/>
          <w:szCs w:val="24"/>
        </w:rPr>
        <w:t>seçmenlerin iradelerini özgürce ortaya koymalarını garanti eden hu</w:t>
      </w:r>
      <w:r w:rsidRPr="00796A6F">
        <w:rPr>
          <w:spacing w:val="7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kuk kuralları çerçevesinde, adil olarak ge</w:t>
      </w:r>
      <w:r>
        <w:rPr>
          <w:spacing w:val="3"/>
          <w:sz w:val="24"/>
          <w:szCs w:val="24"/>
        </w:rPr>
        <w:t>rçekleştirilmelidir. Oy kullan</w:t>
      </w:r>
      <w:r>
        <w:rPr>
          <w:spacing w:val="3"/>
          <w:sz w:val="24"/>
          <w:szCs w:val="24"/>
        </w:rPr>
        <w:softHyphen/>
        <w:t xml:space="preserve">ma hakkına sahip olanlar, </w:t>
      </w:r>
      <w:r w:rsidRPr="00796A6F">
        <w:rPr>
          <w:spacing w:val="3"/>
          <w:sz w:val="24"/>
          <w:szCs w:val="24"/>
        </w:rPr>
        <w:t>diledikleri adayı seçebilmeli, referandum ve</w:t>
      </w:r>
      <w:r w:rsidRPr="00796A6F">
        <w:rPr>
          <w:spacing w:val="3"/>
          <w:sz w:val="24"/>
          <w:szCs w:val="24"/>
        </w:rPr>
        <w:softHyphen/>
      </w:r>
      <w:r>
        <w:rPr>
          <w:spacing w:val="3"/>
          <w:sz w:val="24"/>
          <w:szCs w:val="24"/>
        </w:rPr>
        <w:t xml:space="preserve"> </w:t>
      </w:r>
      <w:r w:rsidRPr="00796A6F">
        <w:rPr>
          <w:spacing w:val="7"/>
          <w:sz w:val="24"/>
          <w:szCs w:val="24"/>
        </w:rPr>
        <w:t>ya halkoylamalarında lehe veya aleyhe oy kullanabilmeli, hükümeti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destekleyebilmeli veya hükümete karşı olabilmelidir. Seçmen, iradesini</w:t>
      </w:r>
      <w:r>
        <w:rPr>
          <w:spacing w:val="2"/>
          <w:sz w:val="24"/>
          <w:szCs w:val="24"/>
        </w:rPr>
        <w:t xml:space="preserve"> </w:t>
      </w:r>
      <w:r w:rsidRPr="00796A6F">
        <w:rPr>
          <w:spacing w:val="6"/>
          <w:sz w:val="24"/>
          <w:szCs w:val="24"/>
        </w:rPr>
        <w:t>olumsuz yönde etkileyecek herhangi bir etki, tehdit veya zorlama ile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karşı karşıya bırakılmamalıdır. Seçmen</w:t>
      </w:r>
      <w:r>
        <w:rPr>
          <w:spacing w:val="5"/>
          <w:sz w:val="24"/>
          <w:szCs w:val="24"/>
        </w:rPr>
        <w:t>ler, iradelerini özgürce oluştu</w:t>
      </w:r>
      <w:r w:rsidRPr="00796A6F">
        <w:rPr>
          <w:spacing w:val="4"/>
          <w:sz w:val="24"/>
          <w:szCs w:val="24"/>
        </w:rPr>
        <w:t>rabilmeli; şiddet eylemleri, zorlama gibi, iradelerini fesada uğratabile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cek hiçbir eyleme maruz bırakılmamalıdır. Gerekli görülen hallerde se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çim kampanyaları için ayrılan bütçelerde, seçmenlerin özgür iradesi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gözardı e</w:t>
      </w:r>
      <w:r>
        <w:rPr>
          <w:spacing w:val="4"/>
          <w:sz w:val="24"/>
          <w:szCs w:val="24"/>
        </w:rPr>
        <w:t>dilmemek kaydıyla</w:t>
      </w:r>
      <w:r w:rsidRPr="00796A6F">
        <w:rPr>
          <w:spacing w:val="4"/>
          <w:sz w:val="24"/>
          <w:szCs w:val="24"/>
        </w:rPr>
        <w:t xml:space="preserve"> veya herh</w:t>
      </w:r>
      <w:r>
        <w:rPr>
          <w:spacing w:val="4"/>
          <w:sz w:val="24"/>
          <w:szCs w:val="24"/>
        </w:rPr>
        <w:t>angi bir adaya veya partiye ay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rılan bütçede demokratik bir seçimi engelleyecek orantısızlıklar olma</w:t>
      </w:r>
      <w:r w:rsidRPr="00796A6F">
        <w:rPr>
          <w:spacing w:val="4"/>
          <w:sz w:val="24"/>
          <w:szCs w:val="24"/>
        </w:rPr>
        <w:softHyphen/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dığı sürece kısıtlamalara gidilebilir. Gerçek seçimlerin sonuçlarına say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gı duyulmalı ve bu sonuçlar uygulanmalıdır.</w:t>
      </w:r>
    </w:p>
    <w:p w:rsidR="00F92071" w:rsidRDefault="00F92071" w:rsidP="00F9207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5" w:firstLine="533"/>
        <w:jc w:val="both"/>
        <w:rPr>
          <w:spacing w:val="-5"/>
          <w:sz w:val="24"/>
          <w:szCs w:val="24"/>
        </w:rPr>
      </w:pPr>
      <w:r w:rsidRPr="00796A6F">
        <w:rPr>
          <w:spacing w:val="3"/>
          <w:sz w:val="24"/>
          <w:szCs w:val="24"/>
        </w:rPr>
        <w:t>Seçimleri yürütecek ve seçimlerin adil, tarafsız ve Sözleşme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lastRenderedPageBreak/>
        <w:t xml:space="preserve">ile uyum sağlayan kurallara göre gerçekleşmesini sağlayacak bağımsız </w:t>
      </w:r>
      <w:r w:rsidRPr="00796A6F">
        <w:rPr>
          <w:spacing w:val="-1"/>
          <w:sz w:val="24"/>
          <w:szCs w:val="24"/>
        </w:rPr>
        <w:t>bir otorite kurulmalıdır. Taraf Devletler, seçimler süresince gizli oy il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z w:val="24"/>
          <w:szCs w:val="24"/>
        </w:rPr>
        <w:t>kesini ve gıyapta oyun mevcut olduğu sistemlerde, bu uygulamayı gü</w:t>
      </w:r>
      <w:r w:rsidRPr="00796A6F">
        <w:rPr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 xml:space="preserve">vence altına alacak tedbirleri almalıdır. Böylece, oy kullananlar nasıl </w:t>
      </w:r>
      <w:r w:rsidRPr="00796A6F">
        <w:rPr>
          <w:sz w:val="24"/>
          <w:szCs w:val="24"/>
        </w:rPr>
        <w:t>ve ne şekilde oy kullandıklarını belirtmeye zorlanmamış veya oy kul</w:t>
      </w:r>
      <w:r w:rsidRPr="00796A6F">
        <w:rPr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lanma aşamasında müdahaleden korunmuş olacaktır. Belirtilen hakla</w:t>
      </w:r>
      <w:r w:rsidRPr="00796A6F">
        <w:rPr>
          <w:spacing w:val="1"/>
          <w:sz w:val="24"/>
          <w:szCs w:val="24"/>
        </w:rPr>
        <w:softHyphen/>
        <w:t>rın ortadan kaldırılması, Sözleşme'nin 25. maddesi ile bağdaşmaz ni</w:t>
      </w:r>
      <w:r w:rsidRPr="00796A6F">
        <w:rPr>
          <w:spacing w:val="1"/>
          <w:sz w:val="24"/>
          <w:szCs w:val="24"/>
        </w:rPr>
        <w:softHyphen/>
      </w:r>
      <w:r w:rsidRPr="00796A6F">
        <w:rPr>
          <w:sz w:val="24"/>
          <w:szCs w:val="24"/>
        </w:rPr>
        <w:t>teliktedir. Oy sandıklarının güvenliği sağlanmalı ve oylar adaylar veya temsilcileri önünde sayılmalıdır. Seçmenlerin, oylamanın gizliliği ve oyların sayımına güvenebilmesi için oylama işlemi, sayma işlemi, yar</w:t>
      </w:r>
      <w:r w:rsidRPr="00796A6F">
        <w:rPr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 xml:space="preserve">gısal gözden geçirme ve benzeri işlemler açısından bağımsız bir seçim </w:t>
      </w:r>
      <w:r w:rsidRPr="00796A6F">
        <w:rPr>
          <w:sz w:val="24"/>
          <w:szCs w:val="24"/>
        </w:rPr>
        <w:t>kontrolü gerçekleştirilmelidir. Engellilere, görme engellilere veya oku</w:t>
      </w:r>
      <w:r w:rsidRPr="00796A6F">
        <w:rPr>
          <w:sz w:val="24"/>
          <w:szCs w:val="24"/>
        </w:rPr>
        <w:softHyphen/>
        <w:t>ma yazma bilmeyenlere sağlanacak yardım bağımsız bir yardım olma</w:t>
      </w:r>
      <w:r w:rsidRPr="00796A6F">
        <w:rPr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lıdır. Seçmenler, alınan bütün tedbirlerden haberdar edilmelidir.</w:t>
      </w:r>
    </w:p>
    <w:p w:rsidR="00F92071" w:rsidRDefault="00F92071" w:rsidP="00F9207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5" w:firstLine="533"/>
        <w:jc w:val="both"/>
        <w:rPr>
          <w:spacing w:val="-5"/>
          <w:sz w:val="24"/>
          <w:szCs w:val="24"/>
        </w:rPr>
      </w:pPr>
      <w:r w:rsidRPr="00796A6F">
        <w:rPr>
          <w:spacing w:val="8"/>
          <w:sz w:val="24"/>
          <w:szCs w:val="24"/>
        </w:rPr>
        <w:t>Sözleşme belirli bir seçim sistemini öngörmese de, taraf</w:t>
      </w:r>
      <w:r w:rsidRPr="00796A6F">
        <w:rPr>
          <w:spacing w:val="8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Devlet'in seçim sistemi 25. madde ile korunan haklar ile uyum içeri</w:t>
      </w:r>
      <w:r w:rsidRPr="00796A6F">
        <w:rPr>
          <w:spacing w:val="4"/>
          <w:sz w:val="24"/>
          <w:szCs w:val="24"/>
        </w:rPr>
        <w:softHyphen/>
      </w:r>
      <w:r w:rsidRPr="00796A6F">
        <w:rPr>
          <w:sz w:val="24"/>
          <w:szCs w:val="24"/>
        </w:rPr>
        <w:t>sinde olmalıdır ve seçmenlerin özgür iradesine ve ifade özgürlüğüne et</w:t>
      </w:r>
      <w:r w:rsidRPr="00796A6F">
        <w:rPr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kililik kazandırmalıdır. Herkesin tek bir oy hakkına sahip olması ve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herkesin eşit oy hakkına sahip olması ge</w:t>
      </w:r>
      <w:r>
        <w:rPr>
          <w:spacing w:val="1"/>
          <w:sz w:val="24"/>
          <w:szCs w:val="24"/>
        </w:rPr>
        <w:t xml:space="preserve">reklidir. Oyların sayım sistemi </w:t>
      </w:r>
      <w:r w:rsidRPr="00796A6F">
        <w:rPr>
          <w:spacing w:val="1"/>
          <w:sz w:val="24"/>
          <w:szCs w:val="24"/>
        </w:rPr>
        <w:t>ve seçim barajları oy dağılımını saptırmaman, bir grup lehin</w:t>
      </w:r>
      <w:r>
        <w:rPr>
          <w:spacing w:val="1"/>
          <w:sz w:val="24"/>
          <w:szCs w:val="24"/>
        </w:rPr>
        <w:t>e ayrımcı</w:t>
      </w:r>
      <w:r>
        <w:rPr>
          <w:spacing w:val="1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lık yaratmamalı, yurttaşların kendi temsilcilerini özgürce seçme hakla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rını sınırlandırmamalı ve ortadan kaldırmamalıdır.</w:t>
      </w:r>
    </w:p>
    <w:p w:rsidR="00F92071" w:rsidRDefault="00F92071" w:rsidP="00F9207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5" w:firstLine="533"/>
        <w:jc w:val="both"/>
        <w:rPr>
          <w:spacing w:val="-5"/>
          <w:sz w:val="24"/>
          <w:szCs w:val="24"/>
        </w:rPr>
      </w:pPr>
      <w:r w:rsidRPr="00796A6F">
        <w:rPr>
          <w:spacing w:val="3"/>
          <w:sz w:val="24"/>
          <w:szCs w:val="24"/>
        </w:rPr>
        <w:t>Devlet raporları, bağımsız ve periyodik seçimlerin güvence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altına alınabilmesi için hangi tedbirlerin alındığını, seçim sistemi veya</w:t>
      </w:r>
      <w:r w:rsidRPr="00796A6F">
        <w:rPr>
          <w:spacing w:val="1"/>
          <w:sz w:val="24"/>
          <w:szCs w:val="24"/>
        </w:rPr>
        <w:br/>
      </w:r>
      <w:r w:rsidRPr="00796A6F">
        <w:rPr>
          <w:spacing w:val="2"/>
          <w:sz w:val="24"/>
          <w:szCs w:val="24"/>
        </w:rPr>
        <w:t>sistemlerinin seçmenlerin özgür iradesine nasıl etki kazandırdığım be</w:t>
      </w:r>
      <w:r w:rsidRPr="00796A6F">
        <w:rPr>
          <w:spacing w:val="2"/>
          <w:sz w:val="24"/>
          <w:szCs w:val="24"/>
        </w:rPr>
        <w:softHyphen/>
      </w:r>
      <w:r>
        <w:rPr>
          <w:spacing w:val="3"/>
          <w:sz w:val="24"/>
          <w:szCs w:val="24"/>
        </w:rPr>
        <w:t xml:space="preserve">lirlemelidir.  Raporlar seçim </w:t>
      </w:r>
      <w:r w:rsidRPr="00796A6F">
        <w:rPr>
          <w:spacing w:val="3"/>
          <w:sz w:val="24"/>
          <w:szCs w:val="24"/>
        </w:rPr>
        <w:t>sistemle</w:t>
      </w:r>
      <w:r>
        <w:rPr>
          <w:spacing w:val="3"/>
          <w:sz w:val="24"/>
          <w:szCs w:val="24"/>
        </w:rPr>
        <w:t>rini açıklamalı</w:t>
      </w:r>
      <w:r w:rsidRPr="00796A6F">
        <w:rPr>
          <w:spacing w:val="3"/>
          <w:sz w:val="24"/>
          <w:szCs w:val="24"/>
        </w:rPr>
        <w:t xml:space="preserve"> ve toplumdaki</w:t>
      </w:r>
      <w:r>
        <w:rPr>
          <w:spacing w:val="3"/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farklı siyasi görüşlerin seçilenler tarafından nasıl özgürce temsil edildi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ğini açıklamalıdır. Raporlar, bütün yurttaşların oy kullanma hakkını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güvence altına alan konuları ve usulleri açıklamalı ve oy kullanma iş</w:t>
      </w:r>
      <w:r w:rsidRPr="00796A6F">
        <w:rPr>
          <w:spacing w:val="3"/>
          <w:sz w:val="24"/>
          <w:szCs w:val="24"/>
        </w:rPr>
        <w:softHyphen/>
      </w:r>
      <w:r w:rsidRPr="00796A6F">
        <w:rPr>
          <w:sz w:val="24"/>
          <w:szCs w:val="24"/>
        </w:rPr>
        <w:t>leminin gizliliği, güvenliği ve geçerliliğinin hukuken nasıl güvence altı</w:t>
      </w:r>
      <w:r w:rsidRPr="00796A6F">
        <w:rPr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na alındığını da belirtmelidir. Raporlarda ayrıca alınan tedbirlerin</w:t>
      </w:r>
      <w:r>
        <w:rPr>
          <w:spacing w:val="2"/>
          <w:sz w:val="24"/>
          <w:szCs w:val="24"/>
        </w:rPr>
        <w:t xml:space="preserve"> pra</w:t>
      </w:r>
      <w:r>
        <w:rPr>
          <w:spacing w:val="2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tikte nasıl uygulandığına dair de bilgi verilmelidir.</w:t>
      </w:r>
    </w:p>
    <w:p w:rsidR="00F92071" w:rsidRPr="00554FFC" w:rsidRDefault="00F92071" w:rsidP="00F9207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5" w:firstLine="533"/>
        <w:jc w:val="both"/>
        <w:rPr>
          <w:spacing w:val="-5"/>
          <w:sz w:val="24"/>
          <w:szCs w:val="24"/>
        </w:rPr>
      </w:pPr>
      <w:r w:rsidRPr="00796A6F">
        <w:rPr>
          <w:spacing w:val="5"/>
          <w:sz w:val="24"/>
          <w:szCs w:val="24"/>
        </w:rPr>
        <w:t>25. maddenin (c) paragrafı, yurttaşların genel anlamda eşit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olarak kamu hizmetine girme hakkı ve fırsatı ile ilgilidir. Genel anlam</w:t>
      </w:r>
      <w:r w:rsidRPr="00796A6F">
        <w:rPr>
          <w:spacing w:val="-4"/>
          <w:sz w:val="24"/>
          <w:szCs w:val="24"/>
        </w:rPr>
        <w:t>da eşit olarak kamu hizmetine girme hakkının güvence altına alınabil</w:t>
      </w:r>
      <w:r w:rsidRPr="00796A6F">
        <w:rPr>
          <w:spacing w:val="-4"/>
          <w:sz w:val="24"/>
          <w:szCs w:val="24"/>
        </w:rPr>
        <w:softHyphen/>
        <w:t xml:space="preserve">mesi için, kamu hizmetine girme, terfi, askıya alma ve işten çıkarılma </w:t>
      </w:r>
      <w:r w:rsidRPr="00796A6F">
        <w:rPr>
          <w:spacing w:val="-5"/>
          <w:sz w:val="24"/>
          <w:szCs w:val="24"/>
        </w:rPr>
        <w:t>kriterleri ve usullerinin tarafsız ve makul olması gereklidir. Bütün yurt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z w:val="24"/>
          <w:szCs w:val="24"/>
        </w:rPr>
        <w:t xml:space="preserve">taşların ilgili kamu hizmetine girme hakkının olduğu durumlarda, </w:t>
      </w:r>
      <w:r w:rsidRPr="00796A6F">
        <w:rPr>
          <w:spacing w:val="-4"/>
          <w:sz w:val="24"/>
          <w:szCs w:val="24"/>
        </w:rPr>
        <w:t>hakkı güvence altına almak için olumlu tedbirler alınabilir. Kamu hiz</w:t>
      </w:r>
      <w:r w:rsidRPr="00796A6F">
        <w:rPr>
          <w:spacing w:val="-4"/>
          <w:sz w:val="24"/>
          <w:szCs w:val="24"/>
        </w:rPr>
        <w:softHyphen/>
        <w:t>metine girmeyi eşit fırsat ve esaslara tâbi tutma ve görev süresini gü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 xml:space="preserve">vence altına alma, kamu hizmetinde görev alanların siyasi müdahale </w:t>
      </w:r>
      <w:r w:rsidRPr="00796A6F">
        <w:rPr>
          <w:spacing w:val="-4"/>
          <w:sz w:val="24"/>
          <w:szCs w:val="24"/>
        </w:rPr>
        <w:t>ve baskılara maruz kalmasını önleyecektir. 25. maddenin, (c) paragra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 xml:space="preserve">fındaki haklarını kullanırken bireylerin 2. maddenin 1. paragrafında </w:t>
      </w:r>
      <w:r w:rsidRPr="00796A6F">
        <w:rPr>
          <w:spacing w:val="-4"/>
          <w:sz w:val="24"/>
          <w:szCs w:val="24"/>
        </w:rPr>
        <w:t xml:space="preserve">yer alan nedenlerden dolayı ayrımcılığa maruz </w:t>
      </w:r>
      <w:r>
        <w:rPr>
          <w:spacing w:val="-4"/>
          <w:sz w:val="24"/>
          <w:szCs w:val="24"/>
        </w:rPr>
        <w:t>bırakılmamaların</w:t>
      </w:r>
      <w:r w:rsidRPr="00796A6F">
        <w:rPr>
          <w:spacing w:val="-4"/>
          <w:sz w:val="24"/>
          <w:szCs w:val="24"/>
        </w:rPr>
        <w:t>ın gü</w:t>
      </w:r>
      <w:r w:rsidRPr="00796A6F">
        <w:rPr>
          <w:spacing w:val="-4"/>
          <w:sz w:val="24"/>
          <w:szCs w:val="24"/>
        </w:rPr>
        <w:softHyphen/>
        <w:t>vence altına alınması özellikle önemlidir.</w:t>
      </w:r>
    </w:p>
    <w:p w:rsidR="00F92071" w:rsidRPr="00796A6F" w:rsidRDefault="00F92071" w:rsidP="00F92071">
      <w:pPr>
        <w:numPr>
          <w:ilvl w:val="0"/>
          <w:numId w:val="4"/>
        </w:numPr>
        <w:shd w:val="clear" w:color="auto" w:fill="FFFFFF"/>
        <w:tabs>
          <w:tab w:val="left" w:pos="917"/>
        </w:tabs>
        <w:spacing w:line="274" w:lineRule="exact"/>
        <w:ind w:left="5" w:firstLine="566"/>
        <w:jc w:val="both"/>
        <w:rPr>
          <w:spacing w:val="-5"/>
          <w:sz w:val="24"/>
          <w:szCs w:val="24"/>
        </w:rPr>
      </w:pPr>
      <w:r w:rsidRPr="00796A6F">
        <w:rPr>
          <w:spacing w:val="-2"/>
          <w:sz w:val="24"/>
          <w:szCs w:val="24"/>
        </w:rPr>
        <w:t>Devlet raporları, kamu hizmetlerine girebilme koşullarını,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varsa sınırlandırmaları, atanma, terfi, askıya alma, görevden alma ve</w:t>
      </w:r>
      <w:r w:rsidRPr="00796A6F"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 </w:t>
      </w:r>
      <w:r w:rsidRPr="00796A6F">
        <w:rPr>
          <w:sz w:val="24"/>
          <w:szCs w:val="24"/>
        </w:rPr>
        <w:t>ya işten</w:t>
      </w:r>
      <w:r>
        <w:rPr>
          <w:sz w:val="24"/>
          <w:szCs w:val="24"/>
        </w:rPr>
        <w:t xml:space="preserve"> çıkarma usulleri ve ayrıca bu </w:t>
      </w:r>
      <w:r w:rsidRPr="00796A6F">
        <w:rPr>
          <w:sz w:val="24"/>
          <w:szCs w:val="24"/>
        </w:rPr>
        <w:t>durumlarda uygulanabilecek</w:t>
      </w:r>
      <w:r w:rsidRPr="00796A6F">
        <w:rPr>
          <w:spacing w:val="-3"/>
          <w:sz w:val="24"/>
          <w:szCs w:val="24"/>
        </w:rPr>
        <w:t xml:space="preserve"> yargısal ve benzeri denetim işlemlerini belirtmelidir. Raporlar ayrıca,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kamu hizmetlerine girmede eşitliğin nasıl sağlandığını ve bu bağlamda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özel tedbirlerin alınıp alınmadığını ve ne ölçüde tedbirler alındığını da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6"/>
          <w:sz w:val="24"/>
          <w:szCs w:val="24"/>
        </w:rPr>
        <w:t>belirtmelidir.</w:t>
      </w:r>
    </w:p>
    <w:p w:rsidR="00F92071" w:rsidRPr="00796A6F" w:rsidRDefault="00F92071" w:rsidP="00F92071">
      <w:pPr>
        <w:numPr>
          <w:ilvl w:val="0"/>
          <w:numId w:val="4"/>
        </w:numPr>
        <w:shd w:val="clear" w:color="auto" w:fill="FFFFFF"/>
        <w:tabs>
          <w:tab w:val="left" w:pos="917"/>
        </w:tabs>
        <w:spacing w:line="274" w:lineRule="exact"/>
        <w:ind w:left="5" w:firstLine="566"/>
        <w:jc w:val="both"/>
        <w:rPr>
          <w:spacing w:val="-5"/>
          <w:sz w:val="24"/>
          <w:szCs w:val="24"/>
        </w:rPr>
      </w:pPr>
      <w:r w:rsidRPr="00796A6F">
        <w:rPr>
          <w:spacing w:val="-1"/>
          <w:sz w:val="24"/>
          <w:szCs w:val="24"/>
        </w:rPr>
        <w:t>25. madde ile korunan haklardan tam anlamıyla faydalan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manın güvence altına alınması için, yurttaşlar, adaylar ve seçilen tem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silciler arasında kamuyu ilgilendiren konuların ve siyasi konuların öz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gürce konuşulması ve tartışılması gereklidir. Bu da, özgür basın veya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diğer medya kuruluşlarının herhangi bir kısıtlama veya sansür gibi</w:t>
      </w:r>
      <w:r w:rsidRPr="00796A6F">
        <w:rPr>
          <w:spacing w:val="1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baskılar altında olmadan kamuoyu yaratabilmesi anlamına gelmekte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dir. Sözleşme'nin 19., 20., 22., maddeleri ile güvence altına alınan hak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lardan tamamıyla faydalanmanın sağlanması ve bu haklara saygı gös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terilmesi, bireysel olarak veya bir siyasi parti veya benzer kuruluşların</w:t>
      </w:r>
      <w:r w:rsidRPr="00796A6F">
        <w:rPr>
          <w:spacing w:val="-4"/>
          <w:sz w:val="24"/>
          <w:szCs w:val="24"/>
        </w:rPr>
        <w:br/>
        <w:t>bünyesinde yer alarak siyasi faaliyette bulunabilme, kamuyu ilgilendi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ren konulan özgürce tartışabilme, barışçı toplantı hakkını kullanma,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siyasi düşünceleri tartışabilme, siyasi d</w:t>
      </w:r>
      <w:r>
        <w:rPr>
          <w:spacing w:val="-3"/>
          <w:sz w:val="24"/>
          <w:szCs w:val="24"/>
        </w:rPr>
        <w:t xml:space="preserve">üşünceleri </w:t>
      </w:r>
      <w:r>
        <w:rPr>
          <w:spacing w:val="-3"/>
          <w:sz w:val="24"/>
          <w:szCs w:val="24"/>
        </w:rPr>
        <w:lastRenderedPageBreak/>
        <w:t>tanıtma, karşı çıka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bilme, siyasi metinler basabilme, seç</w:t>
      </w:r>
      <w:r>
        <w:rPr>
          <w:spacing w:val="-3"/>
          <w:sz w:val="24"/>
          <w:szCs w:val="24"/>
        </w:rPr>
        <w:t>im kampanyası yapabilme fırsat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larına sahip olabilmeyi de gerektirir.</w:t>
      </w:r>
    </w:p>
    <w:p w:rsidR="00F92071" w:rsidRPr="00796A6F" w:rsidRDefault="00F92071" w:rsidP="00F92071">
      <w:pPr>
        <w:numPr>
          <w:ilvl w:val="0"/>
          <w:numId w:val="4"/>
        </w:numPr>
        <w:shd w:val="clear" w:color="auto" w:fill="FFFFFF"/>
        <w:tabs>
          <w:tab w:val="left" w:pos="917"/>
        </w:tabs>
        <w:spacing w:line="274" w:lineRule="exact"/>
        <w:ind w:firstLine="540"/>
        <w:jc w:val="both"/>
        <w:rPr>
          <w:spacing w:val="-4"/>
          <w:sz w:val="24"/>
          <w:szCs w:val="24"/>
        </w:rPr>
      </w:pPr>
      <w:r w:rsidRPr="00796A6F">
        <w:rPr>
          <w:spacing w:val="-2"/>
          <w:sz w:val="24"/>
          <w:szCs w:val="24"/>
        </w:rPr>
        <w:t>Başkalarıyla bir araya gelip dernek kurma hakkı, siyasi ve</w:t>
      </w:r>
      <w:r w:rsidRPr="00796A6F">
        <w:rPr>
          <w:spacing w:val="-4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 xml:space="preserve">kamusal amaçları olan kuruluşlar kurabilme ve bu kuruluşlarda görev </w:t>
      </w:r>
      <w:r w:rsidRPr="00796A6F">
        <w:rPr>
          <w:spacing w:val="5"/>
          <w:sz w:val="24"/>
          <w:szCs w:val="24"/>
        </w:rPr>
        <w:t>alabilme hakkı 25. madde ile korunan hakların ayrılmaz bir parçası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 xml:space="preserve">dır. Siyasi partiler ve siyasi parti üyeliği, kamu yönetimine katılma ve </w:t>
      </w:r>
      <w:r w:rsidRPr="00796A6F">
        <w:rPr>
          <w:spacing w:val="3"/>
          <w:sz w:val="24"/>
          <w:szCs w:val="24"/>
        </w:rPr>
        <w:t>seçme ve seçilebilme açısından belirgin bir rol oynamaktadır. Devlet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 xml:space="preserve">ler, yurttaşların 25. madde çerçevesindeki haklarını kullanabilmelerine olanak tanınabilmesi için, siyasi partilerin iç işleyişlerinin, sözkonusu </w:t>
      </w:r>
      <w:r w:rsidRPr="00796A6F">
        <w:rPr>
          <w:spacing w:val="3"/>
          <w:sz w:val="24"/>
          <w:szCs w:val="24"/>
        </w:rPr>
        <w:t>maddeye uygunluk göstermesini güvence altına almalıdır.</w:t>
      </w:r>
    </w:p>
    <w:p w:rsidR="00F92071" w:rsidRPr="00796A6F" w:rsidRDefault="00F92071" w:rsidP="00F92071">
      <w:pPr>
        <w:shd w:val="clear" w:color="auto" w:fill="FFFFFF"/>
        <w:spacing w:line="274" w:lineRule="exact"/>
        <w:ind w:left="53" w:right="14" w:firstLine="485"/>
        <w:jc w:val="both"/>
        <w:rPr>
          <w:sz w:val="24"/>
          <w:szCs w:val="24"/>
        </w:rPr>
      </w:pPr>
      <w:r w:rsidRPr="00796A6F">
        <w:rPr>
          <w:spacing w:val="4"/>
          <w:sz w:val="24"/>
          <w:szCs w:val="24"/>
        </w:rPr>
        <w:t>27. Sözleşme'nin 5. maddesin</w:t>
      </w:r>
      <w:r>
        <w:rPr>
          <w:spacing w:val="4"/>
          <w:sz w:val="24"/>
          <w:szCs w:val="24"/>
        </w:rPr>
        <w:t>in, 1. paragrafına göre, Sözleş</w:t>
      </w:r>
      <w:r w:rsidRPr="00796A6F">
        <w:rPr>
          <w:spacing w:val="4"/>
          <w:sz w:val="24"/>
          <w:szCs w:val="24"/>
        </w:rPr>
        <w:t xml:space="preserve">me'deki hiçbir hüküm, bu Sözleşme'de tanınan hak ve özgürlüklerin </w:t>
      </w:r>
      <w:r w:rsidRPr="00796A6F">
        <w:rPr>
          <w:spacing w:val="5"/>
          <w:sz w:val="24"/>
          <w:szCs w:val="24"/>
        </w:rPr>
        <w:t>herhangi birinin ortadan kaldırılmasına ya da Sözleşme'de öngörül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müş olandan daha geniş ölçüde sınırlanmasına yönelik herhangi bir fa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 xml:space="preserve">aliyete girişme ya da bu yönde bir harekette bulunma hakkını sağlar </w:t>
      </w:r>
      <w:r w:rsidRPr="00796A6F">
        <w:rPr>
          <w:spacing w:val="-1"/>
          <w:sz w:val="24"/>
          <w:szCs w:val="24"/>
        </w:rPr>
        <w:t>biçimde yorumlanamaz.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91" w:rsidRDefault="00EB3C91" w:rsidP="00F92071">
      <w:r>
        <w:separator/>
      </w:r>
    </w:p>
  </w:endnote>
  <w:endnote w:type="continuationSeparator" w:id="0">
    <w:p w:rsidR="00EB3C91" w:rsidRDefault="00EB3C91" w:rsidP="00F9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91" w:rsidRDefault="00EB3C91" w:rsidP="00F92071">
      <w:r>
        <w:separator/>
      </w:r>
    </w:p>
  </w:footnote>
  <w:footnote w:type="continuationSeparator" w:id="0">
    <w:p w:rsidR="00EB3C91" w:rsidRDefault="00EB3C91" w:rsidP="00F92071">
      <w:r>
        <w:continuationSeparator/>
      </w:r>
    </w:p>
  </w:footnote>
  <w:footnote w:id="1">
    <w:p w:rsidR="00F92071" w:rsidRDefault="00F92071" w:rsidP="00F92071">
      <w:pPr>
        <w:shd w:val="clear" w:color="auto" w:fill="FFFFFF"/>
        <w:tabs>
          <w:tab w:val="left" w:pos="264"/>
        </w:tabs>
        <w:spacing w:before="259" w:line="197" w:lineRule="exact"/>
        <w:rPr>
          <w:color w:val="000000"/>
          <w:spacing w:val="-14"/>
          <w:sz w:val="16"/>
          <w:szCs w:val="16"/>
        </w:rPr>
      </w:pPr>
      <w:r>
        <w:t xml:space="preserve"> </w:t>
      </w: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-3"/>
          <w:sz w:val="16"/>
          <w:szCs w:val="16"/>
        </w:rPr>
        <w:t>12 Temmuz 1996 tarihinde Komite'nin 1510. toplantısında (elli yedinci oturum) kabul edil</w:t>
      </w:r>
      <w:r>
        <w:rPr>
          <w:color w:val="000000"/>
          <w:spacing w:val="-3"/>
          <w:sz w:val="16"/>
          <w:szCs w:val="16"/>
        </w:rPr>
        <w:softHyphen/>
      </w:r>
      <w:r>
        <w:rPr>
          <w:color w:val="000000"/>
          <w:spacing w:val="-3"/>
          <w:sz w:val="16"/>
          <w:szCs w:val="16"/>
        </w:rPr>
        <w:br/>
      </w:r>
      <w:r>
        <w:rPr>
          <w:color w:val="000000"/>
          <w:spacing w:val="-8"/>
          <w:sz w:val="16"/>
          <w:szCs w:val="16"/>
        </w:rPr>
        <w:t>miştir.</w:t>
      </w:r>
    </w:p>
    <w:p w:rsidR="00F92071" w:rsidRDefault="00F92071" w:rsidP="00F92071">
      <w:pPr>
        <w:pStyle w:val="DipnotMetni"/>
      </w:pPr>
    </w:p>
  </w:footnote>
  <w:footnote w:id="2">
    <w:p w:rsidR="00F92071" w:rsidRDefault="00F92071" w:rsidP="00F92071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-4"/>
          <w:sz w:val="16"/>
          <w:szCs w:val="16"/>
        </w:rPr>
        <w:t>Parantez içindeki sayı genel yorumun kabul edildiği oturumu belirtmektedir.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CDD"/>
    <w:multiLevelType w:val="singleLevel"/>
    <w:tmpl w:val="61DA4A28"/>
    <w:lvl w:ilvl="0">
      <w:start w:val="1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F231DB4"/>
    <w:multiLevelType w:val="singleLevel"/>
    <w:tmpl w:val="7AC2BF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A7C77AF"/>
    <w:multiLevelType w:val="singleLevel"/>
    <w:tmpl w:val="85A81CEC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B431917"/>
    <w:multiLevelType w:val="singleLevel"/>
    <w:tmpl w:val="5B9CD752"/>
    <w:lvl w:ilvl="0">
      <w:start w:val="2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EE"/>
    <w:rsid w:val="003004BF"/>
    <w:rsid w:val="00EB3C91"/>
    <w:rsid w:val="00F017EE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9A4F-0B1E-4D65-B81B-49137F48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F92071"/>
  </w:style>
  <w:style w:type="character" w:customStyle="1" w:styleId="DipnotMetniChar">
    <w:name w:val="Dipnot Metni Char"/>
    <w:basedOn w:val="VarsaylanParagrafYazTipi"/>
    <w:link w:val="DipnotMetni"/>
    <w:semiHidden/>
    <w:rsid w:val="00F9207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92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2527</Words>
  <Characters>14407</Characters>
  <Application>Microsoft Office Word</Application>
  <DocSecurity>0</DocSecurity>
  <Lines>120</Lines>
  <Paragraphs>33</Paragraphs>
  <ScaleCrop>false</ScaleCrop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2019-11-04T11:24:00Z</dcterms:created>
  <dcterms:modified xsi:type="dcterms:W3CDTF">2019-11-04T11:24:00Z</dcterms:modified>
</cp:coreProperties>
</file>