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88A" w:rsidRPr="007A17AC" w:rsidRDefault="008F488A" w:rsidP="008F488A">
      <w:pPr>
        <w:shd w:val="clear" w:color="auto" w:fill="FFFFFF"/>
        <w:spacing w:before="552" w:line="269" w:lineRule="exact"/>
        <w:ind w:left="62"/>
        <w:jc w:val="center"/>
        <w:rPr>
          <w:sz w:val="24"/>
          <w:szCs w:val="24"/>
        </w:rPr>
      </w:pPr>
      <w:r w:rsidRPr="007A17AC">
        <w:rPr>
          <w:rFonts w:ascii="Arial" w:hAnsi="Arial" w:cs="Arial"/>
          <w:b/>
          <w:bCs/>
          <w:color w:val="000000"/>
          <w:spacing w:val="11"/>
          <w:sz w:val="24"/>
          <w:szCs w:val="24"/>
        </w:rPr>
        <w:t xml:space="preserve">44. </w:t>
      </w:r>
      <w:r w:rsidRPr="007A17AC">
        <w:rPr>
          <w:rFonts w:ascii="Arial" w:hAnsi="Arial" w:cs="Arial"/>
          <w:b/>
          <w:bCs/>
          <w:smallCaps/>
          <w:color w:val="000000"/>
          <w:spacing w:val="11"/>
          <w:sz w:val="24"/>
          <w:szCs w:val="24"/>
        </w:rPr>
        <w:t xml:space="preserve">Oturum </w:t>
      </w:r>
      <w:r w:rsidRPr="007A17AC">
        <w:rPr>
          <w:rFonts w:ascii="Arial" w:hAnsi="Arial" w:cs="Arial"/>
          <w:b/>
          <w:bCs/>
          <w:color w:val="000000"/>
          <w:spacing w:val="11"/>
          <w:sz w:val="24"/>
          <w:szCs w:val="24"/>
        </w:rPr>
        <w:t xml:space="preserve">(1992) </w:t>
      </w:r>
      <w:r w:rsidRPr="007A17AC">
        <w:rPr>
          <w:rFonts w:ascii="Arial" w:hAnsi="Arial" w:cs="Arial"/>
          <w:b/>
          <w:bCs/>
          <w:smallCaps/>
          <w:color w:val="000000"/>
          <w:spacing w:val="11"/>
          <w:sz w:val="24"/>
          <w:szCs w:val="24"/>
        </w:rPr>
        <w:t xml:space="preserve">/Genel Yorum No. </w:t>
      </w:r>
      <w:r w:rsidRPr="007A17AC">
        <w:rPr>
          <w:rFonts w:ascii="Arial" w:hAnsi="Arial" w:cs="Arial"/>
          <w:b/>
          <w:bCs/>
          <w:color w:val="000000"/>
          <w:spacing w:val="11"/>
          <w:sz w:val="24"/>
          <w:szCs w:val="24"/>
        </w:rPr>
        <w:t>20</w:t>
      </w:r>
    </w:p>
    <w:p w:rsidR="008F488A" w:rsidRPr="007A17AC" w:rsidRDefault="008F488A" w:rsidP="008F488A">
      <w:pPr>
        <w:shd w:val="clear" w:color="auto" w:fill="FFFFFF"/>
        <w:spacing w:line="269" w:lineRule="exact"/>
        <w:ind w:left="77"/>
        <w:jc w:val="center"/>
        <w:rPr>
          <w:sz w:val="24"/>
          <w:szCs w:val="24"/>
        </w:rPr>
      </w:pPr>
      <w:r w:rsidRPr="007A17AC">
        <w:rPr>
          <w:rFonts w:ascii="Arial" w:hAnsi="Arial" w:cs="Arial"/>
          <w:b/>
          <w:bCs/>
          <w:smallCaps/>
          <w:color w:val="000000"/>
          <w:spacing w:val="2"/>
          <w:sz w:val="24"/>
          <w:szCs w:val="24"/>
        </w:rPr>
        <w:t xml:space="preserve">Madde </w:t>
      </w:r>
      <w:r w:rsidRPr="007A17A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7: </w:t>
      </w:r>
      <w:r w:rsidRPr="007A17AC">
        <w:rPr>
          <w:rFonts w:ascii="Arial" w:hAnsi="Arial"/>
          <w:b/>
          <w:bCs/>
          <w:color w:val="000000"/>
          <w:spacing w:val="2"/>
          <w:sz w:val="24"/>
          <w:szCs w:val="24"/>
        </w:rPr>
        <w:t>İŞ</w:t>
      </w:r>
      <w:r w:rsidRPr="007A17A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KENCEN</w:t>
      </w:r>
      <w:r w:rsidRPr="007A17AC">
        <w:rPr>
          <w:rFonts w:ascii="Arial" w:hAnsi="Arial"/>
          <w:b/>
          <w:bCs/>
          <w:color w:val="000000"/>
          <w:spacing w:val="2"/>
          <w:sz w:val="24"/>
          <w:szCs w:val="24"/>
        </w:rPr>
        <w:t>İ</w:t>
      </w:r>
      <w:r w:rsidRPr="007A17A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N, ZAL</w:t>
      </w:r>
      <w:r w:rsidRPr="007A17AC">
        <w:rPr>
          <w:rFonts w:ascii="Arial" w:hAnsi="Arial"/>
          <w:b/>
          <w:bCs/>
          <w:color w:val="000000"/>
          <w:spacing w:val="2"/>
          <w:sz w:val="24"/>
          <w:szCs w:val="24"/>
        </w:rPr>
        <w:t>İ</w:t>
      </w:r>
      <w:r w:rsidRPr="007A17A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MANE, </w:t>
      </w:r>
      <w:r w:rsidRPr="007A17AC">
        <w:rPr>
          <w:rFonts w:ascii="Arial" w:hAnsi="Arial"/>
          <w:b/>
          <w:bCs/>
          <w:color w:val="000000"/>
          <w:spacing w:val="2"/>
          <w:sz w:val="24"/>
          <w:szCs w:val="24"/>
        </w:rPr>
        <w:t>İ</w:t>
      </w:r>
      <w:r w:rsidRPr="007A17A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NSANLIK DI</w:t>
      </w:r>
      <w:r w:rsidRPr="007A17AC">
        <w:rPr>
          <w:rFonts w:ascii="Arial" w:hAnsi="Arial"/>
          <w:b/>
          <w:bCs/>
          <w:color w:val="000000"/>
          <w:spacing w:val="2"/>
          <w:sz w:val="24"/>
          <w:szCs w:val="24"/>
        </w:rPr>
        <w:t>Ş</w:t>
      </w:r>
      <w:r w:rsidRPr="007A17A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I YA DA K</w:t>
      </w:r>
      <w:r w:rsidRPr="007A17AC">
        <w:rPr>
          <w:rFonts w:ascii="Arial" w:hAnsi="Arial"/>
          <w:b/>
          <w:bCs/>
          <w:color w:val="000000"/>
          <w:spacing w:val="2"/>
          <w:sz w:val="24"/>
          <w:szCs w:val="24"/>
        </w:rPr>
        <w:t>ÜÇÜ</w:t>
      </w:r>
      <w:r w:rsidRPr="007A17A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K</w:t>
      </w:r>
    </w:p>
    <w:p w:rsidR="008F488A" w:rsidRPr="007A17AC" w:rsidRDefault="008F488A" w:rsidP="008F488A">
      <w:pPr>
        <w:shd w:val="clear" w:color="auto" w:fill="FFFFFF"/>
        <w:spacing w:line="269" w:lineRule="exact"/>
        <w:ind w:left="77"/>
        <w:jc w:val="center"/>
        <w:rPr>
          <w:sz w:val="24"/>
          <w:szCs w:val="24"/>
        </w:rPr>
      </w:pPr>
      <w:r w:rsidRPr="007A17AC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D</w:t>
      </w:r>
      <w:r w:rsidRPr="007A17AC">
        <w:rPr>
          <w:rFonts w:ascii="Arial" w:hAnsi="Arial"/>
          <w:b/>
          <w:bCs/>
          <w:color w:val="000000"/>
          <w:spacing w:val="-2"/>
          <w:sz w:val="24"/>
          <w:szCs w:val="24"/>
        </w:rPr>
        <w:t>ÜŞÜ</w:t>
      </w:r>
      <w:r w:rsidRPr="007A17AC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R</w:t>
      </w:r>
      <w:r w:rsidRPr="007A17AC">
        <w:rPr>
          <w:rFonts w:ascii="Arial" w:hAnsi="Arial"/>
          <w:b/>
          <w:bCs/>
          <w:color w:val="000000"/>
          <w:spacing w:val="-2"/>
          <w:sz w:val="24"/>
          <w:szCs w:val="24"/>
        </w:rPr>
        <w:t>Ü</w:t>
      </w:r>
      <w:r w:rsidRPr="007A17AC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C</w:t>
      </w:r>
      <w:r w:rsidRPr="007A17AC">
        <w:rPr>
          <w:rFonts w:ascii="Arial" w:hAnsi="Arial"/>
          <w:b/>
          <w:bCs/>
          <w:color w:val="000000"/>
          <w:spacing w:val="-2"/>
          <w:sz w:val="24"/>
          <w:szCs w:val="24"/>
        </w:rPr>
        <w:t>Ü</w:t>
      </w:r>
      <w:r w:rsidRPr="007A17AC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MUAMELE YA DA CEZALANDIRMANIN YASAKLANMASI</w:t>
      </w:r>
    </w:p>
    <w:p w:rsidR="008F488A" w:rsidRDefault="008F488A" w:rsidP="008F488A">
      <w:pPr>
        <w:numPr>
          <w:ilvl w:val="0"/>
          <w:numId w:val="1"/>
        </w:numPr>
        <w:shd w:val="clear" w:color="auto" w:fill="FFFFFF"/>
        <w:tabs>
          <w:tab w:val="left" w:pos="768"/>
        </w:tabs>
        <w:spacing w:before="278" w:line="269" w:lineRule="exact"/>
        <w:ind w:left="82" w:firstLine="490"/>
        <w:rPr>
          <w:color w:val="000000"/>
          <w:spacing w:val="-15"/>
          <w:sz w:val="24"/>
          <w:szCs w:val="24"/>
        </w:rPr>
      </w:pPr>
      <w:r w:rsidRPr="007A17AC">
        <w:rPr>
          <w:color w:val="000000"/>
          <w:spacing w:val="5"/>
          <w:sz w:val="24"/>
          <w:szCs w:val="24"/>
        </w:rPr>
        <w:t>Mevcut genel yorum, genel yorum No. 7'nin (on altıncı otu</w:t>
      </w:r>
      <w:r w:rsidRPr="007A17AC">
        <w:rPr>
          <w:color w:val="000000"/>
          <w:spacing w:val="5"/>
          <w:sz w:val="24"/>
          <w:szCs w:val="24"/>
        </w:rPr>
        <w:softHyphen/>
      </w:r>
      <w:r w:rsidRPr="007A17AC">
        <w:rPr>
          <w:color w:val="000000"/>
          <w:spacing w:val="2"/>
          <w:sz w:val="24"/>
          <w:szCs w:val="24"/>
        </w:rPr>
        <w:t>rum,</w:t>
      </w:r>
      <w:r>
        <w:rPr>
          <w:color w:val="000000"/>
          <w:spacing w:val="2"/>
          <w:sz w:val="24"/>
          <w:szCs w:val="24"/>
        </w:rPr>
        <w:t xml:space="preserve"> 1982) içeriğini yansıtmakta ve </w:t>
      </w:r>
      <w:r w:rsidRPr="007A17AC">
        <w:rPr>
          <w:color w:val="000000"/>
          <w:spacing w:val="2"/>
          <w:sz w:val="24"/>
          <w:szCs w:val="24"/>
        </w:rPr>
        <w:t>genişletmektedir.</w:t>
      </w:r>
    </w:p>
    <w:p w:rsidR="008F488A" w:rsidRPr="00F54AF7" w:rsidRDefault="008F488A" w:rsidP="008F488A">
      <w:pPr>
        <w:numPr>
          <w:ilvl w:val="0"/>
          <w:numId w:val="1"/>
        </w:numPr>
        <w:shd w:val="clear" w:color="auto" w:fill="FFFFFF"/>
        <w:tabs>
          <w:tab w:val="left" w:pos="768"/>
        </w:tabs>
        <w:spacing w:before="278" w:line="269" w:lineRule="exact"/>
        <w:ind w:left="82" w:firstLine="490"/>
        <w:rPr>
          <w:color w:val="000000"/>
          <w:spacing w:val="-15"/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 xml:space="preserve"> </w:t>
      </w:r>
      <w:r w:rsidRPr="007A17AC">
        <w:rPr>
          <w:color w:val="000000"/>
          <w:spacing w:val="2"/>
          <w:sz w:val="24"/>
          <w:szCs w:val="24"/>
        </w:rPr>
        <w:t>Medeni ve Siyasi Haklara İlişkin Uluslararası Sözleşme'nin 7.</w:t>
      </w:r>
      <w:r>
        <w:rPr>
          <w:color w:val="000000"/>
          <w:spacing w:val="2"/>
          <w:sz w:val="24"/>
          <w:szCs w:val="24"/>
        </w:rPr>
        <w:t xml:space="preserve"> </w:t>
      </w:r>
      <w:r w:rsidRPr="007A17AC">
        <w:rPr>
          <w:color w:val="000000"/>
          <w:spacing w:val="7"/>
          <w:sz w:val="24"/>
          <w:szCs w:val="24"/>
        </w:rPr>
        <w:t>maddesinin amacı, bireyin onurunu, maddi ve manevi bütünlüğünü</w:t>
      </w:r>
      <w:r>
        <w:rPr>
          <w:color w:val="000000"/>
          <w:spacing w:val="7"/>
          <w:sz w:val="24"/>
          <w:szCs w:val="24"/>
        </w:rPr>
        <w:t xml:space="preserve"> </w:t>
      </w:r>
      <w:r w:rsidRPr="004549FE">
        <w:rPr>
          <w:color w:val="000000"/>
          <w:spacing w:val="-3"/>
          <w:sz w:val="24"/>
          <w:szCs w:val="24"/>
        </w:rPr>
        <w:t xml:space="preserve">korumaktır. 7. madde ile yasaklanan ve gerek yetkileri kapsamında, </w:t>
      </w:r>
      <w:r w:rsidRPr="004549FE">
        <w:rPr>
          <w:color w:val="000000"/>
          <w:spacing w:val="-4"/>
          <w:sz w:val="24"/>
          <w:szCs w:val="24"/>
        </w:rPr>
        <w:t>gerekse yetkileri dışında hareket eden otoriteler veya özel hukuk kişi</w:t>
      </w:r>
      <w:r w:rsidRPr="004549FE">
        <w:rPr>
          <w:color w:val="000000"/>
          <w:spacing w:val="-3"/>
          <w:sz w:val="24"/>
          <w:szCs w:val="24"/>
        </w:rPr>
        <w:t xml:space="preserve">leri tarafından gerçekleştirilen ihlaller karşısında yasama faaliyetleri </w:t>
      </w:r>
      <w:r w:rsidRPr="004549FE">
        <w:rPr>
          <w:color w:val="000000"/>
          <w:spacing w:val="-5"/>
          <w:sz w:val="24"/>
          <w:szCs w:val="24"/>
        </w:rPr>
        <w:t xml:space="preserve">veya gerekli diğer tedbirlerle koruma sağlama görevi taraf </w:t>
      </w:r>
      <w:proofErr w:type="spellStart"/>
      <w:r w:rsidRPr="004549FE">
        <w:rPr>
          <w:color w:val="000000"/>
          <w:spacing w:val="-5"/>
          <w:sz w:val="24"/>
          <w:szCs w:val="24"/>
        </w:rPr>
        <w:t>devlet'e</w:t>
      </w:r>
      <w:proofErr w:type="spellEnd"/>
      <w:r w:rsidRPr="004549FE">
        <w:rPr>
          <w:color w:val="000000"/>
          <w:spacing w:val="-5"/>
          <w:sz w:val="24"/>
          <w:szCs w:val="24"/>
        </w:rPr>
        <w:t xml:space="preserve"> ait</w:t>
      </w:r>
      <w:r w:rsidRPr="004549FE">
        <w:rPr>
          <w:color w:val="000000"/>
          <w:spacing w:val="-5"/>
          <w:sz w:val="24"/>
          <w:szCs w:val="24"/>
        </w:rPr>
        <w:softHyphen/>
      </w:r>
      <w:r w:rsidRPr="004549FE">
        <w:rPr>
          <w:color w:val="000000"/>
          <w:spacing w:val="-3"/>
          <w:sz w:val="24"/>
          <w:szCs w:val="24"/>
        </w:rPr>
        <w:t xml:space="preserve">tir. 7. maddede yer alan yasaklama, 10. maddenin 1. paragrafında yer alan "özgürlüklerinden yoksun bırakılan herkese insanca ve kişinin </w:t>
      </w:r>
      <w:r w:rsidRPr="004549FE">
        <w:rPr>
          <w:color w:val="000000"/>
          <w:spacing w:val="-4"/>
          <w:sz w:val="24"/>
          <w:szCs w:val="24"/>
        </w:rPr>
        <w:t xml:space="preserve">doğuştan sahip olduğu onura saygı gösterilerek davranılır" şeklindeki </w:t>
      </w:r>
      <w:r w:rsidRPr="004549FE">
        <w:rPr>
          <w:color w:val="000000"/>
          <w:spacing w:val="-3"/>
          <w:sz w:val="24"/>
          <w:szCs w:val="24"/>
        </w:rPr>
        <w:t>pozitif yükümlülüklerle tamamlanmaktadır.</w:t>
      </w:r>
    </w:p>
    <w:p w:rsidR="008F488A" w:rsidRPr="004549FE" w:rsidRDefault="008F488A" w:rsidP="008F488A">
      <w:pPr>
        <w:shd w:val="clear" w:color="auto" w:fill="FFFFFF"/>
        <w:tabs>
          <w:tab w:val="left" w:pos="785"/>
        </w:tabs>
        <w:spacing w:line="274" w:lineRule="exact"/>
        <w:ind w:firstLine="569"/>
        <w:jc w:val="both"/>
        <w:rPr>
          <w:color w:val="000000"/>
          <w:spacing w:val="-7"/>
          <w:sz w:val="24"/>
          <w:szCs w:val="24"/>
        </w:rPr>
      </w:pPr>
      <w:r w:rsidRPr="004549FE">
        <w:rPr>
          <w:color w:val="000000"/>
          <w:spacing w:val="-1"/>
          <w:sz w:val="24"/>
          <w:szCs w:val="24"/>
        </w:rPr>
        <w:t>7. madde herhangi bir kısıtlamaya olanak tanımamaktadır.</w:t>
      </w:r>
      <w:r>
        <w:rPr>
          <w:color w:val="000000"/>
          <w:spacing w:val="-1"/>
          <w:sz w:val="24"/>
          <w:szCs w:val="24"/>
        </w:rPr>
        <w:t xml:space="preserve"> </w:t>
      </w:r>
      <w:r w:rsidRPr="004549FE">
        <w:rPr>
          <w:color w:val="000000"/>
          <w:spacing w:val="-3"/>
          <w:sz w:val="24"/>
          <w:szCs w:val="24"/>
        </w:rPr>
        <w:t>Komite, 4. maddede değinilen olağanüstü hallerde dahi Sözleşme'nin</w:t>
      </w:r>
      <w:r>
        <w:rPr>
          <w:color w:val="000000"/>
          <w:spacing w:val="-3"/>
          <w:sz w:val="24"/>
          <w:szCs w:val="24"/>
        </w:rPr>
        <w:t xml:space="preserve"> </w:t>
      </w:r>
      <w:r w:rsidRPr="004549FE">
        <w:rPr>
          <w:color w:val="000000"/>
          <w:spacing w:val="-4"/>
          <w:sz w:val="24"/>
          <w:szCs w:val="24"/>
        </w:rPr>
        <w:t>7. maddesinin uygulanmasının askıya alınmasının mümkün olmadığı</w:t>
      </w:r>
      <w:r w:rsidRPr="004549FE">
        <w:rPr>
          <w:color w:val="000000"/>
          <w:spacing w:val="-1"/>
          <w:sz w:val="24"/>
          <w:szCs w:val="24"/>
        </w:rPr>
        <w:t>nı ve hükümlerinin her zaman yürürlükte olması gerektiğini teyit et</w:t>
      </w:r>
      <w:r w:rsidRPr="004549FE">
        <w:rPr>
          <w:color w:val="000000"/>
          <w:spacing w:val="-1"/>
          <w:sz w:val="24"/>
          <w:szCs w:val="24"/>
        </w:rPr>
        <w:softHyphen/>
      </w:r>
      <w:r w:rsidRPr="004549FE">
        <w:rPr>
          <w:color w:val="000000"/>
          <w:spacing w:val="-5"/>
          <w:sz w:val="24"/>
          <w:szCs w:val="24"/>
        </w:rPr>
        <w:t>mektedir. Benzer şekilde, Komite, kamusal bir otorite veya yüksek rüt</w:t>
      </w:r>
      <w:r w:rsidRPr="004549FE">
        <w:rPr>
          <w:color w:val="000000"/>
          <w:spacing w:val="-5"/>
          <w:sz w:val="24"/>
          <w:szCs w:val="24"/>
        </w:rPr>
        <w:softHyphen/>
      </w:r>
      <w:r w:rsidRPr="004549FE">
        <w:rPr>
          <w:color w:val="000000"/>
          <w:sz w:val="24"/>
          <w:szCs w:val="24"/>
        </w:rPr>
        <w:t xml:space="preserve">beli bir görevlinin emrinin </w:t>
      </w:r>
      <w:proofErr w:type="spellStart"/>
      <w:r w:rsidRPr="004549FE">
        <w:rPr>
          <w:color w:val="000000"/>
          <w:sz w:val="24"/>
          <w:szCs w:val="24"/>
        </w:rPr>
        <w:t>sözkonusu</w:t>
      </w:r>
      <w:proofErr w:type="spellEnd"/>
      <w:r w:rsidRPr="004549FE">
        <w:rPr>
          <w:color w:val="000000"/>
          <w:sz w:val="24"/>
          <w:szCs w:val="24"/>
        </w:rPr>
        <w:t xml:space="preserve"> olduğu hallerin dahi, Sözleş</w:t>
      </w:r>
      <w:r w:rsidRPr="004549FE"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me'nin </w:t>
      </w:r>
      <w:r w:rsidRPr="004549FE">
        <w:rPr>
          <w:color w:val="000000"/>
          <w:spacing w:val="-1"/>
          <w:sz w:val="24"/>
          <w:szCs w:val="24"/>
        </w:rPr>
        <w:t xml:space="preserve">7. maddesinin ihlali veya yükümlülüklerin hafifletilmesi için </w:t>
      </w:r>
      <w:r w:rsidRPr="004549FE">
        <w:rPr>
          <w:color w:val="000000"/>
          <w:spacing w:val="-3"/>
          <w:sz w:val="24"/>
          <w:szCs w:val="24"/>
        </w:rPr>
        <w:t>gerekçe olamayacağına dikkat çekmektedir.</w:t>
      </w:r>
    </w:p>
    <w:p w:rsidR="008F488A" w:rsidRPr="004549FE" w:rsidRDefault="008F488A" w:rsidP="008F488A">
      <w:pPr>
        <w:shd w:val="clear" w:color="auto" w:fill="FFFFFF"/>
        <w:tabs>
          <w:tab w:val="left" w:pos="785"/>
        </w:tabs>
        <w:spacing w:line="274" w:lineRule="exact"/>
        <w:ind w:firstLine="569"/>
        <w:jc w:val="both"/>
        <w:rPr>
          <w:color w:val="000000"/>
          <w:spacing w:val="-4"/>
          <w:sz w:val="24"/>
          <w:szCs w:val="24"/>
        </w:rPr>
      </w:pPr>
      <w:r w:rsidRPr="004549FE">
        <w:rPr>
          <w:color w:val="000000"/>
          <w:spacing w:val="-5"/>
          <w:sz w:val="24"/>
          <w:szCs w:val="24"/>
        </w:rPr>
        <w:t>Sözleşme, 7. maddede yer alan kavramların tanımına yer vermemektedir. Komite, yasaklanan fiiller listesi oluşturma veya farklı ce</w:t>
      </w:r>
      <w:r w:rsidRPr="004549FE">
        <w:rPr>
          <w:color w:val="000000"/>
          <w:spacing w:val="-5"/>
          <w:sz w:val="24"/>
          <w:szCs w:val="24"/>
        </w:rPr>
        <w:softHyphen/>
      </w:r>
      <w:r w:rsidRPr="004549FE">
        <w:rPr>
          <w:color w:val="000000"/>
          <w:spacing w:val="-2"/>
          <w:sz w:val="24"/>
          <w:szCs w:val="24"/>
        </w:rPr>
        <w:t>za veya muameleler arasında kesin bir ayrım yaratma gereği duyma</w:t>
      </w:r>
      <w:r w:rsidRPr="004549FE">
        <w:rPr>
          <w:color w:val="000000"/>
          <w:spacing w:val="-2"/>
          <w:sz w:val="24"/>
          <w:szCs w:val="24"/>
        </w:rPr>
        <w:softHyphen/>
        <w:t xml:space="preserve">maktadır; belirtilen ayrımlar muamelenin içeriği, amacı ve şiddetine </w:t>
      </w:r>
      <w:r w:rsidRPr="004549FE">
        <w:rPr>
          <w:color w:val="000000"/>
          <w:spacing w:val="-7"/>
          <w:sz w:val="24"/>
          <w:szCs w:val="24"/>
        </w:rPr>
        <w:t>dayalıdır.</w:t>
      </w:r>
    </w:p>
    <w:p w:rsidR="008F488A" w:rsidRDefault="008F488A" w:rsidP="008F488A">
      <w:pPr>
        <w:shd w:val="clear" w:color="auto" w:fill="FFFFFF"/>
        <w:tabs>
          <w:tab w:val="left" w:pos="785"/>
        </w:tabs>
        <w:spacing w:line="274" w:lineRule="exact"/>
        <w:ind w:left="5" w:firstLine="569"/>
        <w:jc w:val="both"/>
        <w:rPr>
          <w:color w:val="000000"/>
          <w:spacing w:val="-7"/>
          <w:sz w:val="24"/>
          <w:szCs w:val="24"/>
        </w:rPr>
      </w:pPr>
      <w:r w:rsidRPr="004549FE">
        <w:rPr>
          <w:color w:val="000000"/>
          <w:spacing w:val="-5"/>
          <w:sz w:val="24"/>
          <w:szCs w:val="24"/>
        </w:rPr>
        <w:t>7. maddedeki yasak sadece fiziksel acıya neden olan eylemler</w:t>
      </w:r>
      <w:r>
        <w:rPr>
          <w:color w:val="000000"/>
          <w:spacing w:val="-5"/>
          <w:sz w:val="24"/>
          <w:szCs w:val="24"/>
        </w:rPr>
        <w:t xml:space="preserve"> </w:t>
      </w:r>
      <w:r w:rsidRPr="004549FE">
        <w:rPr>
          <w:color w:val="000000"/>
          <w:spacing w:val="-2"/>
          <w:sz w:val="24"/>
          <w:szCs w:val="24"/>
        </w:rPr>
        <w:t>için değil, aynı zamanda mağdurun ruhsal yönden acı çekmesine ne</w:t>
      </w:r>
      <w:r w:rsidRPr="004549FE">
        <w:rPr>
          <w:color w:val="000000"/>
          <w:spacing w:val="-2"/>
          <w:sz w:val="24"/>
          <w:szCs w:val="24"/>
        </w:rPr>
        <w:softHyphen/>
      </w:r>
      <w:r w:rsidRPr="004549FE">
        <w:rPr>
          <w:color w:val="000000"/>
          <w:spacing w:val="-4"/>
          <w:sz w:val="24"/>
          <w:szCs w:val="24"/>
        </w:rPr>
        <w:t xml:space="preserve">den olan eylemler için de geçerlidir. Ek olarak, </w:t>
      </w:r>
      <w:proofErr w:type="spellStart"/>
      <w:r w:rsidRPr="004549FE">
        <w:rPr>
          <w:color w:val="000000"/>
          <w:spacing w:val="-4"/>
          <w:sz w:val="24"/>
          <w:szCs w:val="24"/>
        </w:rPr>
        <w:t>Komite'ye</w:t>
      </w:r>
      <w:proofErr w:type="spellEnd"/>
      <w:r w:rsidRPr="004549FE">
        <w:rPr>
          <w:color w:val="000000"/>
          <w:spacing w:val="-4"/>
          <w:sz w:val="24"/>
          <w:szCs w:val="24"/>
        </w:rPr>
        <w:t xml:space="preserve"> göre yasak</w:t>
      </w:r>
      <w:r w:rsidRPr="004549FE">
        <w:rPr>
          <w:color w:val="000000"/>
          <w:spacing w:val="-4"/>
          <w:sz w:val="24"/>
          <w:szCs w:val="24"/>
        </w:rPr>
        <w:softHyphen/>
      </w:r>
      <w:r w:rsidRPr="004549FE">
        <w:rPr>
          <w:color w:val="000000"/>
          <w:spacing w:val="-5"/>
          <w:sz w:val="24"/>
          <w:szCs w:val="24"/>
        </w:rPr>
        <w:t>lama, bedensel ceza, herhangi bir suça karşılık olarak verilen veya eği</w:t>
      </w:r>
      <w:r w:rsidRPr="004549FE">
        <w:rPr>
          <w:color w:val="000000"/>
          <w:spacing w:val="-2"/>
          <w:sz w:val="24"/>
          <w:szCs w:val="24"/>
        </w:rPr>
        <w:t>tim ya da disiplin tedbiri olarak verilen aşırı Ölçüdeki cezayı da içer</w:t>
      </w:r>
      <w:r w:rsidRPr="004549FE">
        <w:rPr>
          <w:color w:val="000000"/>
          <w:spacing w:val="-2"/>
          <w:sz w:val="24"/>
          <w:szCs w:val="24"/>
        </w:rPr>
        <w:softHyphen/>
      </w:r>
      <w:r w:rsidRPr="004549FE">
        <w:rPr>
          <w:color w:val="000000"/>
          <w:spacing w:val="-3"/>
          <w:sz w:val="24"/>
          <w:szCs w:val="24"/>
        </w:rPr>
        <w:t xml:space="preserve">melidir. Bu bağlamda, 7. maddenin Özellikle, eğitim kurumlarındaki </w:t>
      </w:r>
      <w:r w:rsidRPr="004549FE">
        <w:rPr>
          <w:color w:val="000000"/>
          <w:spacing w:val="-5"/>
          <w:sz w:val="24"/>
          <w:szCs w:val="24"/>
        </w:rPr>
        <w:t xml:space="preserve">çocukları ve Öğrencileri, hastane ve sağlık merkezlerinde tedavi gören </w:t>
      </w:r>
      <w:r w:rsidRPr="004549FE">
        <w:rPr>
          <w:color w:val="000000"/>
          <w:spacing w:val="-2"/>
          <w:sz w:val="24"/>
          <w:szCs w:val="24"/>
        </w:rPr>
        <w:t>hastaları koruduğunu belirtmekte yarar vardır.</w:t>
      </w:r>
    </w:p>
    <w:p w:rsidR="008F488A" w:rsidRPr="000E6F22" w:rsidRDefault="008F488A" w:rsidP="008F488A">
      <w:pPr>
        <w:shd w:val="clear" w:color="auto" w:fill="FFFFFF"/>
        <w:tabs>
          <w:tab w:val="left" w:pos="785"/>
        </w:tabs>
        <w:spacing w:line="274" w:lineRule="exact"/>
        <w:ind w:left="5" w:firstLine="569"/>
        <w:jc w:val="both"/>
        <w:rPr>
          <w:color w:val="000000"/>
          <w:spacing w:val="-7"/>
          <w:sz w:val="24"/>
          <w:szCs w:val="24"/>
        </w:rPr>
      </w:pPr>
      <w:r w:rsidRPr="004549FE">
        <w:rPr>
          <w:color w:val="000000"/>
          <w:spacing w:val="1"/>
          <w:sz w:val="24"/>
          <w:szCs w:val="24"/>
        </w:rPr>
        <w:t xml:space="preserve">Komite, tutukluların veya </w:t>
      </w:r>
      <w:proofErr w:type="gramStart"/>
      <w:r w:rsidRPr="004549FE">
        <w:rPr>
          <w:color w:val="000000"/>
          <w:spacing w:val="1"/>
          <w:sz w:val="24"/>
          <w:szCs w:val="24"/>
        </w:rPr>
        <w:t>mahkumların</w:t>
      </w:r>
      <w:proofErr w:type="gramEnd"/>
      <w:r w:rsidRPr="004549FE">
        <w:rPr>
          <w:color w:val="000000"/>
          <w:spacing w:val="1"/>
          <w:sz w:val="24"/>
          <w:szCs w:val="24"/>
        </w:rPr>
        <w:t xml:space="preserve"> uzun süreli hücre</w:t>
      </w:r>
      <w:r>
        <w:rPr>
          <w:color w:val="000000"/>
          <w:spacing w:val="1"/>
          <w:sz w:val="24"/>
          <w:szCs w:val="24"/>
        </w:rPr>
        <w:t xml:space="preserve"> </w:t>
      </w:r>
      <w:r w:rsidRPr="004549FE">
        <w:rPr>
          <w:color w:val="000000"/>
          <w:spacing w:val="-6"/>
          <w:sz w:val="24"/>
          <w:szCs w:val="24"/>
        </w:rPr>
        <w:t>hapsinde tutulmalarının da 7. madde çerçevesinde yasaklanan fiillerden</w:t>
      </w:r>
      <w:r>
        <w:rPr>
          <w:color w:val="000000"/>
          <w:spacing w:val="-6"/>
          <w:sz w:val="24"/>
          <w:szCs w:val="24"/>
        </w:rPr>
        <w:t xml:space="preserve"> </w:t>
      </w:r>
      <w:r w:rsidRPr="004549FE">
        <w:rPr>
          <w:color w:val="000000"/>
          <w:spacing w:val="-7"/>
          <w:sz w:val="24"/>
          <w:szCs w:val="24"/>
        </w:rPr>
        <w:t>biri olarak değerlendirilebileceğini belirtmek İstemektedir. Komite'nin 6</w:t>
      </w:r>
      <w:r>
        <w:rPr>
          <w:color w:val="000000"/>
          <w:spacing w:val="-7"/>
          <w:sz w:val="24"/>
          <w:szCs w:val="24"/>
        </w:rPr>
        <w:t xml:space="preserve"> </w:t>
      </w:r>
      <w:r w:rsidRPr="004549FE">
        <w:rPr>
          <w:color w:val="000000"/>
          <w:spacing w:val="-6"/>
          <w:sz w:val="24"/>
          <w:szCs w:val="24"/>
        </w:rPr>
        <w:t>(16) No.'</w:t>
      </w:r>
      <w:proofErr w:type="spellStart"/>
      <w:r w:rsidRPr="004549FE">
        <w:rPr>
          <w:color w:val="000000"/>
          <w:spacing w:val="-6"/>
          <w:sz w:val="24"/>
          <w:szCs w:val="24"/>
        </w:rPr>
        <w:t>lu</w:t>
      </w:r>
      <w:proofErr w:type="spellEnd"/>
      <w:r w:rsidRPr="004549FE">
        <w:rPr>
          <w:color w:val="000000"/>
          <w:spacing w:val="-6"/>
          <w:sz w:val="24"/>
          <w:szCs w:val="24"/>
        </w:rPr>
        <w:t xml:space="preserve"> genel yorumunda da belirtildiği üzere, Sözleşme ölüm ceza</w:t>
      </w:r>
      <w:r w:rsidRPr="000E6F22">
        <w:rPr>
          <w:color w:val="000000"/>
          <w:spacing w:val="2"/>
          <w:sz w:val="24"/>
          <w:szCs w:val="24"/>
        </w:rPr>
        <w:t xml:space="preserve"> </w:t>
      </w:r>
      <w:r w:rsidRPr="004F2F37">
        <w:rPr>
          <w:color w:val="000000"/>
          <w:spacing w:val="2"/>
          <w:sz w:val="24"/>
          <w:szCs w:val="24"/>
        </w:rPr>
        <w:t>sının kaldırılmasına genel olarak değinmektedir ve ölüm cezasının kal</w:t>
      </w:r>
      <w:r w:rsidRPr="004F2F37">
        <w:rPr>
          <w:color w:val="000000"/>
          <w:spacing w:val="2"/>
          <w:sz w:val="24"/>
          <w:szCs w:val="24"/>
        </w:rPr>
        <w:softHyphen/>
        <w:t xml:space="preserve">dırılması şiddetle tavsiye edilmektedir. Ek olarak, taraf Devlet'in ölüm </w:t>
      </w:r>
      <w:r w:rsidRPr="004F2F37">
        <w:rPr>
          <w:color w:val="000000"/>
          <w:spacing w:val="1"/>
          <w:sz w:val="24"/>
          <w:szCs w:val="24"/>
        </w:rPr>
        <w:t>cezasını, çok ciddi suçlar için uyguladığı hallerde, ölüm cezası 6. mad</w:t>
      </w:r>
      <w:r w:rsidRPr="004F2F37">
        <w:rPr>
          <w:color w:val="000000"/>
          <w:spacing w:val="1"/>
          <w:sz w:val="24"/>
          <w:szCs w:val="24"/>
        </w:rPr>
        <w:softHyphen/>
        <w:t xml:space="preserve">deye uygun şekilde çok sınırlı haller için ve mümkün olan en az ölçüde </w:t>
      </w:r>
      <w:r w:rsidRPr="004F2F37">
        <w:rPr>
          <w:color w:val="000000"/>
          <w:spacing w:val="2"/>
          <w:sz w:val="24"/>
          <w:szCs w:val="24"/>
        </w:rPr>
        <w:t>fiziksel ve ruhsal acıya neden olacak şekilde uygulanmalıdır.</w:t>
      </w:r>
    </w:p>
    <w:p w:rsidR="008F488A" w:rsidRPr="004F2F37" w:rsidRDefault="008F488A" w:rsidP="008F488A">
      <w:pPr>
        <w:numPr>
          <w:ilvl w:val="0"/>
          <w:numId w:val="2"/>
        </w:numPr>
        <w:shd w:val="clear" w:color="auto" w:fill="FFFFFF"/>
        <w:tabs>
          <w:tab w:val="left" w:pos="744"/>
        </w:tabs>
        <w:spacing w:line="274" w:lineRule="exact"/>
        <w:ind w:left="19" w:firstLine="499"/>
        <w:jc w:val="both"/>
        <w:rPr>
          <w:color w:val="000000"/>
          <w:spacing w:val="-9"/>
          <w:sz w:val="24"/>
          <w:szCs w:val="24"/>
        </w:rPr>
      </w:pPr>
      <w:r w:rsidRPr="004F2F37">
        <w:rPr>
          <w:color w:val="000000"/>
          <w:spacing w:val="7"/>
          <w:sz w:val="24"/>
          <w:szCs w:val="24"/>
        </w:rPr>
        <w:t>7. madde, açıkça, hiç kimsenin kendi özgür rızası olmada</w:t>
      </w:r>
      <w:r>
        <w:rPr>
          <w:color w:val="000000"/>
          <w:spacing w:val="7"/>
          <w:sz w:val="24"/>
          <w:szCs w:val="24"/>
        </w:rPr>
        <w:t xml:space="preserve"> </w:t>
      </w:r>
      <w:r w:rsidRPr="004F2F37">
        <w:rPr>
          <w:color w:val="000000"/>
          <w:spacing w:val="6"/>
          <w:sz w:val="24"/>
          <w:szCs w:val="24"/>
        </w:rPr>
        <w:t>tıbbi ya da bilimsel deneylere tabi tutulam</w:t>
      </w:r>
      <w:r>
        <w:rPr>
          <w:color w:val="000000"/>
          <w:spacing w:val="6"/>
          <w:sz w:val="24"/>
          <w:szCs w:val="24"/>
        </w:rPr>
        <w:t xml:space="preserve">ayacağını belirtmektedir. </w:t>
      </w:r>
      <w:r w:rsidRPr="004F2F37">
        <w:rPr>
          <w:color w:val="000000"/>
          <w:spacing w:val="6"/>
          <w:sz w:val="24"/>
          <w:szCs w:val="24"/>
        </w:rPr>
        <w:t>Ko</w:t>
      </w:r>
      <w:r>
        <w:rPr>
          <w:color w:val="000000"/>
          <w:spacing w:val="6"/>
          <w:sz w:val="24"/>
          <w:szCs w:val="24"/>
        </w:rPr>
        <w:t xml:space="preserve">mite, taraf Devlet raporlarının </w:t>
      </w:r>
      <w:r w:rsidRPr="004F2F37">
        <w:rPr>
          <w:color w:val="000000"/>
          <w:spacing w:val="6"/>
          <w:sz w:val="24"/>
          <w:szCs w:val="24"/>
        </w:rPr>
        <w:t>genellikle bu konuyla ilgili olarak</w:t>
      </w:r>
      <w:r>
        <w:rPr>
          <w:color w:val="000000"/>
          <w:spacing w:val="6"/>
          <w:sz w:val="24"/>
          <w:szCs w:val="24"/>
        </w:rPr>
        <w:t xml:space="preserve"> </w:t>
      </w:r>
      <w:r w:rsidRPr="004F2F37">
        <w:rPr>
          <w:color w:val="000000"/>
          <w:spacing w:val="1"/>
          <w:sz w:val="24"/>
          <w:szCs w:val="24"/>
        </w:rPr>
        <w:t>çok az bilgiye yer verdiğini belirtmek</w:t>
      </w:r>
      <w:r>
        <w:rPr>
          <w:color w:val="000000"/>
          <w:spacing w:val="1"/>
          <w:sz w:val="24"/>
          <w:szCs w:val="24"/>
        </w:rPr>
        <w:t xml:space="preserve"> istemektedir. Bu hükme uyulma</w:t>
      </w:r>
      <w:r>
        <w:rPr>
          <w:color w:val="000000"/>
          <w:spacing w:val="1"/>
          <w:sz w:val="24"/>
          <w:szCs w:val="24"/>
        </w:rPr>
        <w:softHyphen/>
      </w:r>
      <w:r w:rsidRPr="004F2F37">
        <w:rPr>
          <w:color w:val="000000"/>
          <w:spacing w:val="1"/>
          <w:sz w:val="24"/>
          <w:szCs w:val="24"/>
        </w:rPr>
        <w:t>sını güvence altına alma yollarına önem verilmelidir. Komite, özellikle</w:t>
      </w:r>
      <w:r>
        <w:rPr>
          <w:color w:val="000000"/>
          <w:spacing w:val="1"/>
          <w:sz w:val="24"/>
          <w:szCs w:val="24"/>
        </w:rPr>
        <w:t xml:space="preserve"> </w:t>
      </w:r>
      <w:r w:rsidRPr="004F2F37">
        <w:rPr>
          <w:color w:val="000000"/>
          <w:spacing w:val="4"/>
          <w:sz w:val="24"/>
          <w:szCs w:val="24"/>
        </w:rPr>
        <w:t xml:space="preserve">tutukluluk veya </w:t>
      </w:r>
      <w:proofErr w:type="gramStart"/>
      <w:r w:rsidRPr="004F2F37">
        <w:rPr>
          <w:color w:val="000000"/>
          <w:spacing w:val="4"/>
          <w:sz w:val="24"/>
          <w:szCs w:val="24"/>
        </w:rPr>
        <w:t>mahkumiyet</w:t>
      </w:r>
      <w:proofErr w:type="gramEnd"/>
      <w:r w:rsidRPr="004F2F37">
        <w:rPr>
          <w:color w:val="000000"/>
          <w:spacing w:val="4"/>
          <w:sz w:val="24"/>
          <w:szCs w:val="24"/>
        </w:rPr>
        <w:t xml:space="preserve"> hallerinde olduğu gibi, geçerli bir irade</w:t>
      </w:r>
      <w:r w:rsidRPr="004F2F37">
        <w:rPr>
          <w:color w:val="000000"/>
          <w:spacing w:val="4"/>
          <w:sz w:val="24"/>
          <w:szCs w:val="24"/>
        </w:rPr>
        <w:br/>
      </w:r>
      <w:r w:rsidRPr="004F2F37">
        <w:rPr>
          <w:color w:val="000000"/>
          <w:spacing w:val="5"/>
          <w:sz w:val="24"/>
          <w:szCs w:val="24"/>
        </w:rPr>
        <w:t xml:space="preserve">beyanında bulunamayacak bireylerin </w:t>
      </w:r>
      <w:proofErr w:type="spellStart"/>
      <w:r w:rsidRPr="004F2F37">
        <w:rPr>
          <w:color w:val="000000"/>
          <w:spacing w:val="5"/>
          <w:sz w:val="24"/>
          <w:szCs w:val="24"/>
        </w:rPr>
        <w:t>sözkonusu</w:t>
      </w:r>
      <w:proofErr w:type="spellEnd"/>
      <w:r w:rsidRPr="004F2F37">
        <w:rPr>
          <w:color w:val="000000"/>
          <w:spacing w:val="5"/>
          <w:sz w:val="24"/>
          <w:szCs w:val="24"/>
        </w:rPr>
        <w:t xml:space="preserve"> olduğu durumlarda,</w:t>
      </w:r>
      <w:r>
        <w:rPr>
          <w:color w:val="000000"/>
          <w:spacing w:val="5"/>
          <w:sz w:val="24"/>
          <w:szCs w:val="24"/>
        </w:rPr>
        <w:t xml:space="preserve"> </w:t>
      </w:r>
      <w:r w:rsidRPr="004F2F37">
        <w:rPr>
          <w:color w:val="000000"/>
          <w:spacing w:val="2"/>
          <w:sz w:val="24"/>
          <w:szCs w:val="24"/>
        </w:rPr>
        <w:t>deneylerle ilgili olarak özel bir korum</w:t>
      </w:r>
      <w:r>
        <w:rPr>
          <w:color w:val="000000"/>
          <w:spacing w:val="2"/>
          <w:sz w:val="24"/>
          <w:szCs w:val="24"/>
        </w:rPr>
        <w:t>anın gerektiğine dikkat çekmek</w:t>
      </w:r>
      <w:r>
        <w:rPr>
          <w:color w:val="000000"/>
          <w:spacing w:val="2"/>
          <w:sz w:val="24"/>
          <w:szCs w:val="24"/>
        </w:rPr>
        <w:softHyphen/>
      </w:r>
      <w:r w:rsidRPr="004F2F37">
        <w:rPr>
          <w:color w:val="000000"/>
          <w:spacing w:val="2"/>
          <w:sz w:val="24"/>
          <w:szCs w:val="24"/>
        </w:rPr>
        <w:t>tedir. Bu gibi hallerde bireyler, sağlıklarına zarar verebilecek herha</w:t>
      </w:r>
      <w:r>
        <w:rPr>
          <w:color w:val="000000"/>
          <w:spacing w:val="2"/>
          <w:sz w:val="24"/>
          <w:szCs w:val="24"/>
        </w:rPr>
        <w:t xml:space="preserve">ngi </w:t>
      </w:r>
      <w:r w:rsidRPr="004F2F37">
        <w:rPr>
          <w:color w:val="000000"/>
          <w:spacing w:val="2"/>
          <w:sz w:val="24"/>
          <w:szCs w:val="24"/>
        </w:rPr>
        <w:t>bir tıbbi veya bilimsel deneye tâbi tutulmamalıdır.</w:t>
      </w:r>
    </w:p>
    <w:p w:rsidR="008F488A" w:rsidRPr="004F2F37" w:rsidRDefault="008F488A" w:rsidP="008F488A">
      <w:pPr>
        <w:numPr>
          <w:ilvl w:val="0"/>
          <w:numId w:val="2"/>
        </w:numPr>
        <w:shd w:val="clear" w:color="auto" w:fill="FFFFFF"/>
        <w:tabs>
          <w:tab w:val="left" w:pos="744"/>
        </w:tabs>
        <w:spacing w:line="274" w:lineRule="exact"/>
        <w:ind w:left="19" w:firstLine="499"/>
        <w:jc w:val="both"/>
        <w:rPr>
          <w:color w:val="000000"/>
          <w:spacing w:val="-13"/>
          <w:sz w:val="24"/>
          <w:szCs w:val="24"/>
        </w:rPr>
      </w:pPr>
      <w:r w:rsidRPr="004F2F37">
        <w:rPr>
          <w:color w:val="000000"/>
          <w:spacing w:val="3"/>
          <w:sz w:val="24"/>
          <w:szCs w:val="24"/>
        </w:rPr>
        <w:t>Kom</w:t>
      </w:r>
      <w:r>
        <w:rPr>
          <w:color w:val="000000"/>
          <w:spacing w:val="3"/>
          <w:sz w:val="24"/>
          <w:szCs w:val="24"/>
        </w:rPr>
        <w:t>ite, 7. maddenin uygulandığının söylenebilmesi için, be</w:t>
      </w:r>
      <w:r>
        <w:rPr>
          <w:color w:val="000000"/>
          <w:spacing w:val="3"/>
          <w:sz w:val="24"/>
          <w:szCs w:val="24"/>
        </w:rPr>
        <w:softHyphen/>
      </w:r>
      <w:r w:rsidRPr="004F2F37">
        <w:rPr>
          <w:color w:val="000000"/>
          <w:spacing w:val="3"/>
          <w:sz w:val="24"/>
          <w:szCs w:val="24"/>
        </w:rPr>
        <w:t>lirtilen türde bir muamelenin, cezalandırmanın yasaklanmasının veya</w:t>
      </w:r>
      <w:r>
        <w:rPr>
          <w:color w:val="000000"/>
          <w:spacing w:val="3"/>
          <w:sz w:val="24"/>
          <w:szCs w:val="24"/>
        </w:rPr>
        <w:t xml:space="preserve"> </w:t>
      </w:r>
      <w:r w:rsidRPr="004F2F37">
        <w:rPr>
          <w:color w:val="000000"/>
          <w:spacing w:val="4"/>
          <w:sz w:val="24"/>
          <w:szCs w:val="24"/>
        </w:rPr>
        <w:t>suç olarak kabul edilmesinin yeterli olmadığını belirtmektedir. Taraf</w:t>
      </w:r>
      <w:r>
        <w:rPr>
          <w:color w:val="000000"/>
          <w:spacing w:val="4"/>
          <w:sz w:val="24"/>
          <w:szCs w:val="24"/>
        </w:rPr>
        <w:t xml:space="preserve"> </w:t>
      </w:r>
      <w:r w:rsidRPr="004F2F37">
        <w:rPr>
          <w:color w:val="000000"/>
          <w:spacing w:val="3"/>
          <w:sz w:val="24"/>
          <w:szCs w:val="24"/>
        </w:rPr>
        <w:t xml:space="preserve">Devletler, </w:t>
      </w:r>
      <w:proofErr w:type="spellStart"/>
      <w:r w:rsidRPr="004F2F37">
        <w:rPr>
          <w:color w:val="000000"/>
          <w:spacing w:val="3"/>
          <w:sz w:val="24"/>
          <w:szCs w:val="24"/>
        </w:rPr>
        <w:t>Komite'yi</w:t>
      </w:r>
      <w:proofErr w:type="spellEnd"/>
      <w:r w:rsidRPr="004F2F37">
        <w:rPr>
          <w:color w:val="000000"/>
          <w:spacing w:val="3"/>
          <w:sz w:val="24"/>
          <w:szCs w:val="24"/>
        </w:rPr>
        <w:t xml:space="preserve"> yetkileri altında olan yerlerde meydana gelen iş</w:t>
      </w:r>
      <w:r w:rsidRPr="004F2F37">
        <w:rPr>
          <w:color w:val="000000"/>
          <w:spacing w:val="3"/>
          <w:sz w:val="24"/>
          <w:szCs w:val="24"/>
        </w:rPr>
        <w:softHyphen/>
      </w:r>
      <w:r w:rsidRPr="004F2F37">
        <w:rPr>
          <w:color w:val="000000"/>
          <w:spacing w:val="1"/>
          <w:sz w:val="24"/>
          <w:szCs w:val="24"/>
        </w:rPr>
        <w:t>kence eylemleri, zalimane, insanlık d</w:t>
      </w:r>
      <w:r>
        <w:rPr>
          <w:color w:val="000000"/>
          <w:spacing w:val="1"/>
          <w:sz w:val="24"/>
          <w:szCs w:val="24"/>
        </w:rPr>
        <w:t>ışı ya da küçük düşürücü muame</w:t>
      </w:r>
      <w:r>
        <w:rPr>
          <w:color w:val="000000"/>
          <w:spacing w:val="1"/>
          <w:sz w:val="24"/>
          <w:szCs w:val="24"/>
        </w:rPr>
        <w:softHyphen/>
      </w:r>
      <w:r w:rsidRPr="004F2F37">
        <w:rPr>
          <w:color w:val="000000"/>
          <w:spacing w:val="1"/>
          <w:sz w:val="24"/>
          <w:szCs w:val="24"/>
        </w:rPr>
        <w:t xml:space="preserve">leleri </w:t>
      </w:r>
      <w:r w:rsidRPr="004F2F37">
        <w:rPr>
          <w:color w:val="000000"/>
          <w:spacing w:val="1"/>
          <w:sz w:val="24"/>
          <w:szCs w:val="24"/>
        </w:rPr>
        <w:lastRenderedPageBreak/>
        <w:t>önleme ve cezalandırmaya yönelik yasama işlemleri, idari, yargı</w:t>
      </w:r>
      <w:r w:rsidRPr="004F2F37">
        <w:rPr>
          <w:color w:val="000000"/>
          <w:spacing w:val="1"/>
          <w:sz w:val="24"/>
          <w:szCs w:val="24"/>
        </w:rPr>
        <w:softHyphen/>
      </w:r>
      <w:r w:rsidRPr="004F2F37">
        <w:rPr>
          <w:color w:val="000000"/>
          <w:spacing w:val="3"/>
          <w:sz w:val="24"/>
          <w:szCs w:val="24"/>
        </w:rPr>
        <w:t>sal tedbirler veya diğer tedbirlerden haberdar etmelidir.</w:t>
      </w:r>
    </w:p>
    <w:p w:rsidR="008F488A" w:rsidRDefault="008F488A" w:rsidP="008F488A">
      <w:pPr>
        <w:shd w:val="clear" w:color="auto" w:fill="FFFFFF"/>
        <w:tabs>
          <w:tab w:val="left" w:pos="768"/>
        </w:tabs>
        <w:spacing w:line="274" w:lineRule="exact"/>
        <w:ind w:left="82" w:firstLine="485"/>
        <w:jc w:val="both"/>
        <w:rPr>
          <w:color w:val="000000"/>
          <w:sz w:val="24"/>
          <w:szCs w:val="24"/>
        </w:rPr>
      </w:pPr>
      <w:r w:rsidRPr="004F2F37">
        <w:rPr>
          <w:color w:val="000000"/>
          <w:spacing w:val="-11"/>
          <w:sz w:val="24"/>
          <w:szCs w:val="24"/>
        </w:rPr>
        <w:t>9.</w:t>
      </w:r>
      <w:r w:rsidRPr="004F2F37">
        <w:rPr>
          <w:color w:val="000000"/>
          <w:sz w:val="24"/>
          <w:szCs w:val="24"/>
        </w:rPr>
        <w:tab/>
      </w:r>
      <w:r w:rsidRPr="004F2F37">
        <w:rPr>
          <w:color w:val="000000"/>
          <w:spacing w:val="4"/>
          <w:sz w:val="24"/>
          <w:szCs w:val="24"/>
        </w:rPr>
        <w:t>Komite'nin</w:t>
      </w:r>
      <w:r>
        <w:rPr>
          <w:color w:val="000000"/>
          <w:spacing w:val="4"/>
          <w:sz w:val="24"/>
          <w:szCs w:val="24"/>
        </w:rPr>
        <w:t xml:space="preserve"> görüşüne göre, taraf Devletler </w:t>
      </w:r>
      <w:r w:rsidRPr="004F2F37">
        <w:rPr>
          <w:color w:val="000000"/>
          <w:spacing w:val="4"/>
          <w:sz w:val="24"/>
          <w:szCs w:val="24"/>
        </w:rPr>
        <w:t>bireyleri, ülkeleri</w:t>
      </w:r>
      <w:r w:rsidRPr="004F2F37">
        <w:rPr>
          <w:color w:val="000000"/>
          <w:spacing w:val="4"/>
          <w:sz w:val="24"/>
          <w:szCs w:val="24"/>
        </w:rPr>
        <w:softHyphen/>
      </w:r>
      <w:r w:rsidRPr="004F2F37">
        <w:rPr>
          <w:color w:val="000000"/>
          <w:spacing w:val="2"/>
          <w:sz w:val="24"/>
          <w:szCs w:val="24"/>
        </w:rPr>
        <w:t>ne iade, s</w:t>
      </w:r>
      <w:r>
        <w:rPr>
          <w:color w:val="000000"/>
          <w:spacing w:val="2"/>
          <w:sz w:val="24"/>
          <w:szCs w:val="24"/>
        </w:rPr>
        <w:t>ınır dışı edilme veya ülkelerine geri gönderilme hallerinde iş</w:t>
      </w:r>
      <w:r>
        <w:rPr>
          <w:color w:val="000000"/>
          <w:spacing w:val="2"/>
          <w:sz w:val="24"/>
          <w:szCs w:val="24"/>
        </w:rPr>
        <w:softHyphen/>
      </w:r>
      <w:r w:rsidRPr="004F2F37">
        <w:rPr>
          <w:color w:val="000000"/>
          <w:spacing w:val="2"/>
          <w:sz w:val="24"/>
          <w:szCs w:val="24"/>
        </w:rPr>
        <w:t xml:space="preserve">kence, zalimane, insanlık dışı ya da </w:t>
      </w:r>
      <w:r>
        <w:rPr>
          <w:color w:val="000000"/>
          <w:spacing w:val="2"/>
          <w:sz w:val="24"/>
          <w:szCs w:val="24"/>
        </w:rPr>
        <w:t>küçük düşürücü muamele veya ül</w:t>
      </w:r>
      <w:r>
        <w:rPr>
          <w:color w:val="000000"/>
          <w:spacing w:val="2"/>
          <w:sz w:val="24"/>
          <w:szCs w:val="24"/>
        </w:rPr>
        <w:softHyphen/>
      </w:r>
      <w:r w:rsidRPr="004F2F37">
        <w:rPr>
          <w:color w:val="000000"/>
          <w:spacing w:val="2"/>
          <w:sz w:val="24"/>
          <w:szCs w:val="24"/>
        </w:rPr>
        <w:t>keye dönüşlerinden sonra cezalandırılma tehlikesiyle karşı karşıya bı</w:t>
      </w:r>
      <w:r w:rsidRPr="004F2F37">
        <w:rPr>
          <w:color w:val="000000"/>
          <w:spacing w:val="3"/>
          <w:sz w:val="24"/>
          <w:szCs w:val="24"/>
        </w:rPr>
        <w:t>rakmamalıdır. Taraf Devletler raporlarında bu yönde alınan tedbirleri</w:t>
      </w:r>
      <w:r>
        <w:rPr>
          <w:color w:val="000000"/>
          <w:spacing w:val="3"/>
          <w:sz w:val="24"/>
          <w:szCs w:val="24"/>
        </w:rPr>
        <w:t xml:space="preserve"> </w:t>
      </w:r>
      <w:r w:rsidRPr="004F2F37">
        <w:rPr>
          <w:color w:val="000000"/>
          <w:spacing w:val="-7"/>
          <w:sz w:val="24"/>
          <w:szCs w:val="24"/>
        </w:rPr>
        <w:t>belirtmelidir.</w:t>
      </w:r>
    </w:p>
    <w:p w:rsidR="008F488A" w:rsidRPr="003D4551" w:rsidRDefault="008F488A" w:rsidP="008F488A">
      <w:pPr>
        <w:shd w:val="clear" w:color="auto" w:fill="FFFFFF"/>
        <w:tabs>
          <w:tab w:val="left" w:pos="768"/>
        </w:tabs>
        <w:spacing w:line="274" w:lineRule="exact"/>
        <w:ind w:left="82" w:firstLine="4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</w:t>
      </w:r>
      <w:r w:rsidRPr="004F2F37">
        <w:rPr>
          <w:color w:val="000000"/>
          <w:spacing w:val="3"/>
          <w:sz w:val="24"/>
          <w:szCs w:val="24"/>
        </w:rPr>
        <w:t>Taraf Devletler 7. maddede düzenlenen işkence ve kötü mu</w:t>
      </w:r>
      <w:r w:rsidRPr="004F2F37">
        <w:rPr>
          <w:color w:val="000000"/>
          <w:spacing w:val="3"/>
          <w:sz w:val="24"/>
          <w:szCs w:val="24"/>
        </w:rPr>
        <w:softHyphen/>
      </w:r>
      <w:r w:rsidRPr="004F2F37">
        <w:rPr>
          <w:color w:val="000000"/>
          <w:spacing w:val="2"/>
          <w:sz w:val="24"/>
          <w:szCs w:val="24"/>
        </w:rPr>
        <w:t>amele yasağına ilişkin olarak toplumun genelini nasıl bilgilendirdikle</w:t>
      </w:r>
      <w:r w:rsidRPr="004F2F37">
        <w:rPr>
          <w:color w:val="000000"/>
          <w:spacing w:val="2"/>
          <w:sz w:val="24"/>
          <w:szCs w:val="24"/>
        </w:rPr>
        <w:softHyphen/>
      </w:r>
      <w:r w:rsidRPr="004F2F37">
        <w:rPr>
          <w:color w:val="000000"/>
          <w:spacing w:val="3"/>
          <w:sz w:val="24"/>
          <w:szCs w:val="24"/>
        </w:rPr>
        <w:t>rine yönelik bilgi vermelidir. Tutuklu, hükümlü veya herhangi bir ne</w:t>
      </w:r>
      <w:r w:rsidRPr="004F2F37">
        <w:rPr>
          <w:color w:val="000000"/>
          <w:spacing w:val="3"/>
          <w:sz w:val="24"/>
          <w:szCs w:val="24"/>
        </w:rPr>
        <w:softHyphen/>
      </w:r>
      <w:r w:rsidRPr="004F2F37">
        <w:rPr>
          <w:color w:val="000000"/>
          <w:spacing w:val="2"/>
          <w:sz w:val="24"/>
          <w:szCs w:val="24"/>
        </w:rPr>
        <w:t>denle hapis altında olan bir bireyi gözetim altında tutan veya tedavisi</w:t>
      </w:r>
      <w:r w:rsidRPr="004F2F37">
        <w:rPr>
          <w:color w:val="000000"/>
          <w:spacing w:val="2"/>
          <w:sz w:val="24"/>
          <w:szCs w:val="24"/>
        </w:rPr>
        <w:softHyphen/>
      </w:r>
      <w:r w:rsidRPr="004F2F37">
        <w:rPr>
          <w:color w:val="000000"/>
          <w:spacing w:val="3"/>
          <w:sz w:val="24"/>
          <w:szCs w:val="24"/>
        </w:rPr>
        <w:t>ni gerçekleştiren tıbbi personel, polis personeli ve benzeri görevlerde</w:t>
      </w:r>
      <w:r>
        <w:rPr>
          <w:color w:val="000000"/>
          <w:spacing w:val="3"/>
          <w:sz w:val="24"/>
          <w:szCs w:val="24"/>
        </w:rPr>
        <w:t xml:space="preserve"> </w:t>
      </w:r>
      <w:r w:rsidRPr="00A11FDF">
        <w:rPr>
          <w:color w:val="000000"/>
          <w:spacing w:val="-7"/>
          <w:sz w:val="24"/>
          <w:szCs w:val="24"/>
        </w:rPr>
        <w:t>yer alan kişilere gerekli eğitim verilmelidir. Taraf Devletler, Komite'yi</w:t>
      </w:r>
      <w:r w:rsidRPr="00A11FDF">
        <w:rPr>
          <w:color w:val="000000"/>
          <w:spacing w:val="-7"/>
          <w:sz w:val="24"/>
          <w:szCs w:val="24"/>
          <w:vertAlign w:val="subscript"/>
        </w:rPr>
        <w:t xml:space="preserve">3 </w:t>
      </w:r>
      <w:r w:rsidRPr="00A11FDF">
        <w:rPr>
          <w:color w:val="000000"/>
          <w:spacing w:val="-6"/>
          <w:sz w:val="24"/>
          <w:szCs w:val="24"/>
        </w:rPr>
        <w:t>görevli kişilere verilen eğitimden ve 7. maddede belirtilen yasağın, söz-</w:t>
      </w:r>
      <w:r w:rsidRPr="00A11FDF">
        <w:rPr>
          <w:color w:val="000000"/>
          <w:spacing w:val="-4"/>
          <w:sz w:val="24"/>
          <w:szCs w:val="24"/>
        </w:rPr>
        <w:t>konusu görevli kişilerin izlemesi gereken kuralların ve etik standartla</w:t>
      </w:r>
      <w:r w:rsidRPr="00A11FDF">
        <w:rPr>
          <w:color w:val="000000"/>
          <w:spacing w:val="-4"/>
          <w:sz w:val="24"/>
          <w:szCs w:val="24"/>
        </w:rPr>
        <w:softHyphen/>
      </w:r>
      <w:r w:rsidRPr="00A11FDF">
        <w:rPr>
          <w:color w:val="000000"/>
          <w:spacing w:val="-3"/>
          <w:sz w:val="24"/>
          <w:szCs w:val="24"/>
        </w:rPr>
        <w:t>rın ayrılmaz bir parçasını oluşturması için başvurulan yöntemlerden haberdar etmelidir.</w:t>
      </w:r>
    </w:p>
    <w:p w:rsidR="008F488A" w:rsidRPr="00A11FDF" w:rsidRDefault="008F488A" w:rsidP="008F488A">
      <w:pPr>
        <w:shd w:val="clear" w:color="auto" w:fill="FFFFFF"/>
        <w:spacing w:line="274" w:lineRule="exact"/>
        <w:ind w:firstLine="576"/>
        <w:jc w:val="both"/>
        <w:rPr>
          <w:sz w:val="24"/>
          <w:szCs w:val="24"/>
        </w:rPr>
      </w:pPr>
      <w:r w:rsidRPr="00A11FDF">
        <w:rPr>
          <w:color w:val="000000"/>
          <w:spacing w:val="-1"/>
          <w:sz w:val="24"/>
          <w:szCs w:val="24"/>
        </w:rPr>
        <w:t>11.7. madde ile yasak</w:t>
      </w:r>
      <w:r>
        <w:rPr>
          <w:color w:val="000000"/>
          <w:spacing w:val="-1"/>
          <w:sz w:val="24"/>
          <w:szCs w:val="24"/>
        </w:rPr>
        <w:t xml:space="preserve">lanan eylemlere karşı genel bir </w:t>
      </w:r>
      <w:r w:rsidRPr="00A11FDF">
        <w:rPr>
          <w:color w:val="000000"/>
          <w:spacing w:val="-1"/>
          <w:sz w:val="24"/>
          <w:szCs w:val="24"/>
        </w:rPr>
        <w:t xml:space="preserve">koruma </w:t>
      </w:r>
      <w:r w:rsidRPr="00A11FDF">
        <w:rPr>
          <w:color w:val="000000"/>
          <w:spacing w:val="-3"/>
          <w:sz w:val="24"/>
          <w:szCs w:val="24"/>
        </w:rPr>
        <w:t>sağlayacak tedbirlerin açıklanmasının yansıra</w:t>
      </w:r>
      <w:r>
        <w:rPr>
          <w:color w:val="000000"/>
          <w:spacing w:val="-3"/>
          <w:sz w:val="24"/>
          <w:szCs w:val="24"/>
        </w:rPr>
        <w:t xml:space="preserve">, taraf </w:t>
      </w:r>
      <w:r w:rsidRPr="00A11FDF">
        <w:rPr>
          <w:color w:val="000000"/>
          <w:spacing w:val="-3"/>
          <w:sz w:val="24"/>
          <w:szCs w:val="24"/>
        </w:rPr>
        <w:t>Devlet, özellikle daha g</w:t>
      </w:r>
      <w:r>
        <w:rPr>
          <w:color w:val="000000"/>
          <w:spacing w:val="-3"/>
          <w:sz w:val="24"/>
          <w:szCs w:val="24"/>
        </w:rPr>
        <w:t xml:space="preserve">üçsüz konumda ve risk altındaki </w:t>
      </w:r>
      <w:r w:rsidRPr="00A11FDF">
        <w:rPr>
          <w:color w:val="000000"/>
          <w:spacing w:val="-3"/>
          <w:sz w:val="24"/>
          <w:szCs w:val="24"/>
        </w:rPr>
        <w:t>bireylerin korunması için alı</w:t>
      </w:r>
      <w:r w:rsidRPr="00A11FDF">
        <w:rPr>
          <w:color w:val="000000"/>
          <w:spacing w:val="-3"/>
          <w:sz w:val="24"/>
          <w:szCs w:val="24"/>
        </w:rPr>
        <w:softHyphen/>
        <w:t xml:space="preserve">nan tedbirlerle ilgili detaylı bilgi vermelidir. Sorgu yöntemlerinin, emirlerin, metot ve uygulamaların ve herhangi bir şekilde tutuklanan, </w:t>
      </w:r>
      <w:r w:rsidRPr="00A11FDF">
        <w:rPr>
          <w:color w:val="000000"/>
          <w:spacing w:val="-2"/>
          <w:sz w:val="24"/>
          <w:szCs w:val="24"/>
        </w:rPr>
        <w:t xml:space="preserve">alıkoyulan veya hapse atılanların gözetim altında tutulmasının ve bu </w:t>
      </w:r>
      <w:r w:rsidRPr="00A11FDF">
        <w:rPr>
          <w:color w:val="000000"/>
          <w:spacing w:val="-4"/>
          <w:sz w:val="24"/>
          <w:szCs w:val="24"/>
        </w:rPr>
        <w:t xml:space="preserve">kişilere karşı gerçekleştirilen muamelelerin sürekli gözden geçirilmesi işkence veya kötü muamele vakalarını engellemenin etkili bir yolu </w:t>
      </w:r>
      <w:r w:rsidRPr="00A11FDF">
        <w:rPr>
          <w:color w:val="000000"/>
          <w:spacing w:val="-2"/>
          <w:sz w:val="24"/>
          <w:szCs w:val="24"/>
        </w:rPr>
        <w:t>olacaktır. Tutuklanan ve alıkoyulan kişilerin etkili şekilde korunma</w:t>
      </w:r>
      <w:r w:rsidRPr="00A11FDF">
        <w:rPr>
          <w:color w:val="000000"/>
          <w:spacing w:val="-2"/>
          <w:sz w:val="24"/>
          <w:szCs w:val="24"/>
        </w:rPr>
        <w:softHyphen/>
      </w:r>
      <w:r w:rsidRPr="00A11FDF">
        <w:rPr>
          <w:color w:val="000000"/>
          <w:spacing w:val="-3"/>
          <w:sz w:val="24"/>
          <w:szCs w:val="24"/>
        </w:rPr>
        <w:t>larının sağlanması için, resmi olarak isimleri ve adresleri bilinen ve alıkoyma işleminden sorumlu olanların da bilindiği yerlerde tutulma</w:t>
      </w:r>
      <w:r w:rsidRPr="00A11FDF">
        <w:rPr>
          <w:color w:val="000000"/>
          <w:spacing w:val="-3"/>
          <w:sz w:val="24"/>
          <w:szCs w:val="24"/>
        </w:rPr>
        <w:softHyphen/>
        <w:t xml:space="preserve">ları gereklidir ve bu bilgiler aile fertleri ve arkadaşlar da </w:t>
      </w:r>
      <w:proofErr w:type="gramStart"/>
      <w:r w:rsidRPr="00A11FDF">
        <w:rPr>
          <w:color w:val="000000"/>
          <w:spacing w:val="-3"/>
          <w:sz w:val="24"/>
          <w:szCs w:val="24"/>
        </w:rPr>
        <w:t>dahil</w:t>
      </w:r>
      <w:proofErr w:type="gramEnd"/>
      <w:r w:rsidRPr="00A11FDF">
        <w:rPr>
          <w:color w:val="000000"/>
          <w:spacing w:val="-3"/>
          <w:sz w:val="24"/>
          <w:szCs w:val="24"/>
        </w:rPr>
        <w:t xml:space="preserve"> olmak üzere konuyla ilgili olan herkesin ulaşabileceği kayıtlarda yer almalı</w:t>
      </w:r>
      <w:r w:rsidRPr="00A11FDF">
        <w:rPr>
          <w:color w:val="000000"/>
          <w:spacing w:val="-3"/>
          <w:sz w:val="24"/>
          <w:szCs w:val="24"/>
        </w:rPr>
        <w:softHyphen/>
      </w:r>
      <w:r w:rsidRPr="00A11FDF">
        <w:rPr>
          <w:color w:val="000000"/>
          <w:sz w:val="24"/>
          <w:szCs w:val="24"/>
        </w:rPr>
        <w:t xml:space="preserve">dır. Aynı nedenlerden dolayı, sorgu sırasında orada bulunanların </w:t>
      </w:r>
      <w:r w:rsidRPr="00A11FDF">
        <w:rPr>
          <w:color w:val="000000"/>
          <w:spacing w:val="-3"/>
          <w:sz w:val="24"/>
          <w:szCs w:val="24"/>
        </w:rPr>
        <w:t xml:space="preserve">isimleri de </w:t>
      </w:r>
      <w:proofErr w:type="gramStart"/>
      <w:r w:rsidRPr="00A11FDF">
        <w:rPr>
          <w:color w:val="000000"/>
          <w:spacing w:val="-3"/>
          <w:sz w:val="24"/>
          <w:szCs w:val="24"/>
        </w:rPr>
        <w:t>dahil</w:t>
      </w:r>
      <w:proofErr w:type="gramEnd"/>
      <w:r w:rsidRPr="00A11FDF">
        <w:rPr>
          <w:color w:val="000000"/>
          <w:spacing w:val="-3"/>
          <w:sz w:val="24"/>
          <w:szCs w:val="24"/>
        </w:rPr>
        <w:t xml:space="preserve"> olmak üzere sorgu yerleri ve sorgu zamanlarının ka</w:t>
      </w:r>
      <w:r w:rsidRPr="00A11FDF">
        <w:rPr>
          <w:color w:val="000000"/>
          <w:spacing w:val="-3"/>
          <w:sz w:val="24"/>
          <w:szCs w:val="24"/>
        </w:rPr>
        <w:softHyphen/>
      </w:r>
      <w:r w:rsidRPr="00A11FDF">
        <w:rPr>
          <w:color w:val="000000"/>
          <w:spacing w:val="-4"/>
          <w:sz w:val="24"/>
          <w:szCs w:val="24"/>
        </w:rPr>
        <w:t>yıtları tutulmalıdır ve bu bilgi yargısal ve idari işlemlerin amaçları ne</w:t>
      </w:r>
      <w:r w:rsidRPr="00A11FDF">
        <w:rPr>
          <w:color w:val="000000"/>
          <w:spacing w:val="-4"/>
          <w:sz w:val="24"/>
          <w:szCs w:val="24"/>
        </w:rPr>
        <w:softHyphen/>
      </w:r>
      <w:r w:rsidRPr="00A11FDF">
        <w:rPr>
          <w:color w:val="000000"/>
          <w:spacing w:val="-3"/>
          <w:sz w:val="24"/>
          <w:szCs w:val="24"/>
        </w:rPr>
        <w:t xml:space="preserve">deniyle ulaşılabilir olmalıdır. Dış dünya ile bağlantının kesildiği </w:t>
      </w:r>
      <w:proofErr w:type="spellStart"/>
      <w:r w:rsidRPr="00A11FDF">
        <w:rPr>
          <w:color w:val="000000"/>
          <w:spacing w:val="-3"/>
          <w:sz w:val="24"/>
          <w:szCs w:val="24"/>
        </w:rPr>
        <w:t>gö</w:t>
      </w:r>
      <w:r>
        <w:rPr>
          <w:color w:val="000000"/>
          <w:spacing w:val="-2"/>
          <w:sz w:val="24"/>
          <w:szCs w:val="24"/>
        </w:rPr>
        <w:t>z</w:t>
      </w:r>
      <w:r w:rsidRPr="00A11FDF">
        <w:rPr>
          <w:color w:val="000000"/>
          <w:spacing w:val="-2"/>
          <w:sz w:val="24"/>
          <w:szCs w:val="24"/>
        </w:rPr>
        <w:t>altılara</w:t>
      </w:r>
      <w:proofErr w:type="spellEnd"/>
      <w:r w:rsidRPr="00A11FDF">
        <w:rPr>
          <w:color w:val="000000"/>
          <w:spacing w:val="-2"/>
          <w:sz w:val="24"/>
          <w:szCs w:val="24"/>
        </w:rPr>
        <w:t xml:space="preserve"> karşı hükümler getirilmelidir. Bu bağlamda, taraf Devletler </w:t>
      </w:r>
      <w:r>
        <w:rPr>
          <w:color w:val="000000"/>
          <w:spacing w:val="-3"/>
          <w:sz w:val="24"/>
          <w:szCs w:val="24"/>
        </w:rPr>
        <w:t>kişilerin tutulduğu veya alı</w:t>
      </w:r>
      <w:r w:rsidRPr="00A11FDF">
        <w:rPr>
          <w:color w:val="000000"/>
          <w:spacing w:val="-3"/>
          <w:sz w:val="24"/>
          <w:szCs w:val="24"/>
        </w:rPr>
        <w:t>koyulduğu yerlerin işkence veya kötü mu</w:t>
      </w:r>
      <w:r w:rsidRPr="00A11FDF">
        <w:rPr>
          <w:color w:val="000000"/>
          <w:spacing w:val="-3"/>
          <w:sz w:val="24"/>
          <w:szCs w:val="24"/>
        </w:rPr>
        <w:softHyphen/>
        <w:t>amele sonucunu doğuracak aletlerin mevcut olduğu yerler olmaması</w:t>
      </w:r>
      <w:r w:rsidRPr="00A11FDF">
        <w:rPr>
          <w:color w:val="000000"/>
          <w:spacing w:val="-3"/>
          <w:sz w:val="24"/>
          <w:szCs w:val="24"/>
        </w:rPr>
        <w:softHyphen/>
      </w:r>
      <w:r w:rsidRPr="00A11FDF">
        <w:rPr>
          <w:color w:val="000000"/>
          <w:spacing w:val="-1"/>
          <w:sz w:val="24"/>
          <w:szCs w:val="24"/>
        </w:rPr>
        <w:t xml:space="preserve">nı sağlamalıdır. Tutuklunun korunması aynı zamanda, doktorların, </w:t>
      </w:r>
      <w:r>
        <w:rPr>
          <w:color w:val="000000"/>
          <w:spacing w:val="-2"/>
          <w:sz w:val="24"/>
          <w:szCs w:val="24"/>
        </w:rPr>
        <w:t>avukatların ve</w:t>
      </w:r>
      <w:r w:rsidRPr="00A11FDF">
        <w:rPr>
          <w:color w:val="000000"/>
          <w:spacing w:val="-2"/>
          <w:sz w:val="24"/>
          <w:szCs w:val="24"/>
        </w:rPr>
        <w:t xml:space="preserve"> soruşturmanın gerekli kıldığı hallerde nezaret edile</w:t>
      </w:r>
      <w:r w:rsidRPr="00A11FDF">
        <w:rPr>
          <w:color w:val="000000"/>
          <w:spacing w:val="-2"/>
          <w:sz w:val="24"/>
          <w:szCs w:val="24"/>
        </w:rPr>
        <w:softHyphen/>
      </w:r>
      <w:r w:rsidRPr="00A11FDF">
        <w:rPr>
          <w:color w:val="000000"/>
          <w:spacing w:val="-1"/>
          <w:sz w:val="24"/>
          <w:szCs w:val="24"/>
        </w:rPr>
        <w:t xml:space="preserve">rek, ailelerin derhal ve düzenli ziyaret imkânına sahip olmasını da </w:t>
      </w:r>
      <w:r w:rsidRPr="00A11FDF">
        <w:rPr>
          <w:color w:val="000000"/>
          <w:spacing w:val="-8"/>
          <w:sz w:val="24"/>
          <w:szCs w:val="24"/>
        </w:rPr>
        <w:t>içerir.</w:t>
      </w:r>
    </w:p>
    <w:p w:rsidR="008F488A" w:rsidRDefault="008F488A" w:rsidP="008F488A">
      <w:pPr>
        <w:shd w:val="clear" w:color="auto" w:fill="FFFFFF"/>
        <w:spacing w:line="274" w:lineRule="exact"/>
        <w:ind w:left="10" w:right="10" w:firstLine="576"/>
        <w:jc w:val="both"/>
        <w:rPr>
          <w:color w:val="000000"/>
          <w:spacing w:val="-4"/>
          <w:sz w:val="24"/>
          <w:szCs w:val="24"/>
        </w:rPr>
      </w:pPr>
      <w:r w:rsidRPr="00A11FDF">
        <w:rPr>
          <w:color w:val="000000"/>
          <w:spacing w:val="-5"/>
          <w:sz w:val="24"/>
          <w:szCs w:val="24"/>
        </w:rPr>
        <w:t>12. 7. maddede belirtilen ihlallerin cesaretlendirilmemesi açısın</w:t>
      </w:r>
      <w:r w:rsidRPr="00A11FDF">
        <w:rPr>
          <w:color w:val="000000"/>
          <w:spacing w:val="-5"/>
          <w:sz w:val="24"/>
          <w:szCs w:val="24"/>
        </w:rPr>
        <w:softHyphen/>
      </w:r>
      <w:r w:rsidRPr="00A11FDF">
        <w:rPr>
          <w:color w:val="000000"/>
          <w:spacing w:val="-4"/>
          <w:sz w:val="24"/>
          <w:szCs w:val="24"/>
        </w:rPr>
        <w:t>dan, hukuk sistemleri, yargılama sürecinde işkence veya diğer yasak</w:t>
      </w:r>
      <w:r w:rsidRPr="00A11FDF">
        <w:rPr>
          <w:color w:val="000000"/>
          <w:spacing w:val="-4"/>
          <w:sz w:val="24"/>
          <w:szCs w:val="24"/>
        </w:rPr>
        <w:softHyphen/>
      </w:r>
      <w:r w:rsidRPr="00A11FDF">
        <w:rPr>
          <w:color w:val="000000"/>
          <w:spacing w:val="-5"/>
          <w:sz w:val="24"/>
          <w:szCs w:val="24"/>
        </w:rPr>
        <w:t>lanmış muameleler sonucunda elde edilen itirafların ve beyanların ka</w:t>
      </w:r>
      <w:r w:rsidRPr="00A11FDF">
        <w:rPr>
          <w:color w:val="000000"/>
          <w:spacing w:val="-5"/>
          <w:sz w:val="24"/>
          <w:szCs w:val="24"/>
        </w:rPr>
        <w:softHyphen/>
      </w:r>
      <w:r w:rsidRPr="00A11FDF">
        <w:rPr>
          <w:color w:val="000000"/>
          <w:spacing w:val="-4"/>
          <w:sz w:val="24"/>
          <w:szCs w:val="24"/>
        </w:rPr>
        <w:t>bul edilmesini yasaklamalıdır.</w:t>
      </w:r>
    </w:p>
    <w:p w:rsidR="008F488A" w:rsidRDefault="008F488A" w:rsidP="008F488A">
      <w:pPr>
        <w:shd w:val="clear" w:color="auto" w:fill="FFFFFF"/>
        <w:spacing w:line="274" w:lineRule="exact"/>
        <w:ind w:left="10" w:right="10" w:firstLine="576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13. </w:t>
      </w:r>
      <w:r w:rsidRPr="00517C1C">
        <w:rPr>
          <w:color w:val="000000"/>
          <w:spacing w:val="4"/>
          <w:sz w:val="24"/>
          <w:szCs w:val="24"/>
        </w:rPr>
        <w:t>Taraf Devletler, raporlarını sunarken ceza hukuklarının ge</w:t>
      </w:r>
      <w:r w:rsidRPr="00517C1C">
        <w:rPr>
          <w:color w:val="000000"/>
          <w:spacing w:val="4"/>
          <w:sz w:val="24"/>
          <w:szCs w:val="24"/>
        </w:rPr>
        <w:softHyphen/>
      </w:r>
      <w:r w:rsidRPr="00517C1C">
        <w:rPr>
          <w:color w:val="000000"/>
          <w:spacing w:val="2"/>
          <w:sz w:val="24"/>
          <w:szCs w:val="24"/>
        </w:rPr>
        <w:t>rek kamu görevlileri gerekse Devlet adına hareket edebilen diğer kim</w:t>
      </w:r>
      <w:r w:rsidRPr="00517C1C">
        <w:rPr>
          <w:color w:val="000000"/>
          <w:spacing w:val="2"/>
          <w:sz w:val="24"/>
          <w:szCs w:val="24"/>
        </w:rPr>
        <w:softHyphen/>
      </w:r>
      <w:r w:rsidRPr="00517C1C">
        <w:rPr>
          <w:color w:val="000000"/>
          <w:spacing w:val="1"/>
          <w:sz w:val="24"/>
          <w:szCs w:val="24"/>
        </w:rPr>
        <w:t>seler veya özel hukuk kişilerince gerçekleştirilen işkence, zalimane, in</w:t>
      </w:r>
      <w:r w:rsidRPr="00517C1C">
        <w:rPr>
          <w:color w:val="000000"/>
          <w:spacing w:val="1"/>
          <w:sz w:val="24"/>
          <w:szCs w:val="24"/>
        </w:rPr>
        <w:softHyphen/>
      </w:r>
      <w:r w:rsidRPr="00517C1C">
        <w:rPr>
          <w:color w:val="000000"/>
          <w:spacing w:val="3"/>
          <w:sz w:val="24"/>
          <w:szCs w:val="24"/>
        </w:rPr>
        <w:t>sanlık dışı ya da küçük düşürücü mu</w:t>
      </w:r>
      <w:r>
        <w:rPr>
          <w:color w:val="000000"/>
          <w:spacing w:val="3"/>
          <w:sz w:val="24"/>
          <w:szCs w:val="24"/>
        </w:rPr>
        <w:t>amele ya da cezalandırma eylem</w:t>
      </w:r>
      <w:r>
        <w:rPr>
          <w:color w:val="000000"/>
          <w:spacing w:val="3"/>
          <w:sz w:val="24"/>
          <w:szCs w:val="24"/>
        </w:rPr>
        <w:softHyphen/>
      </w:r>
      <w:r w:rsidRPr="00517C1C">
        <w:rPr>
          <w:color w:val="000000"/>
          <w:spacing w:val="3"/>
          <w:sz w:val="24"/>
          <w:szCs w:val="24"/>
        </w:rPr>
        <w:t>lerini yasaklayan hükümlerini ve bu ihl</w:t>
      </w:r>
      <w:r>
        <w:rPr>
          <w:color w:val="000000"/>
          <w:spacing w:val="3"/>
          <w:sz w:val="24"/>
          <w:szCs w:val="24"/>
        </w:rPr>
        <w:t xml:space="preserve">allere karşı öngörülen cezaları </w:t>
      </w:r>
      <w:r w:rsidRPr="00517C1C">
        <w:rPr>
          <w:color w:val="000000"/>
          <w:spacing w:val="3"/>
          <w:sz w:val="24"/>
          <w:szCs w:val="24"/>
        </w:rPr>
        <w:t>belirtmelidir. 7. maddeyi ihlal edenler ve 7. madde ile yasaklanan ey</w:t>
      </w:r>
      <w:r w:rsidRPr="00517C1C"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lemlerin gerçekleştirilmesini </w:t>
      </w:r>
      <w:r w:rsidRPr="00517C1C">
        <w:rPr>
          <w:color w:val="000000"/>
          <w:spacing w:val="4"/>
          <w:sz w:val="24"/>
          <w:szCs w:val="24"/>
        </w:rPr>
        <w:t>cesaretlendiren, emreden, bu eylemlere</w:t>
      </w:r>
      <w:r>
        <w:rPr>
          <w:color w:val="000000"/>
          <w:spacing w:val="4"/>
          <w:sz w:val="24"/>
          <w:szCs w:val="24"/>
        </w:rPr>
        <w:t xml:space="preserve"> </w:t>
      </w:r>
      <w:r w:rsidRPr="00517C1C">
        <w:rPr>
          <w:color w:val="000000"/>
          <w:spacing w:val="2"/>
          <w:sz w:val="24"/>
          <w:szCs w:val="24"/>
        </w:rPr>
        <w:t>izin veren veya bu eylemleri başlatan h</w:t>
      </w:r>
      <w:r>
        <w:rPr>
          <w:color w:val="000000"/>
          <w:spacing w:val="2"/>
          <w:sz w:val="24"/>
          <w:szCs w:val="24"/>
        </w:rPr>
        <w:t>erkes sorumlu tutulmalıdır. So</w:t>
      </w:r>
      <w:r>
        <w:rPr>
          <w:color w:val="000000"/>
          <w:spacing w:val="2"/>
          <w:sz w:val="24"/>
          <w:szCs w:val="24"/>
        </w:rPr>
        <w:softHyphen/>
      </w:r>
      <w:r w:rsidRPr="00517C1C">
        <w:rPr>
          <w:color w:val="000000"/>
          <w:spacing w:val="2"/>
          <w:sz w:val="24"/>
          <w:szCs w:val="24"/>
        </w:rPr>
        <w:t xml:space="preserve">nuç olarak, </w:t>
      </w:r>
      <w:r>
        <w:rPr>
          <w:color w:val="000000"/>
          <w:spacing w:val="2"/>
          <w:sz w:val="24"/>
          <w:szCs w:val="24"/>
        </w:rPr>
        <w:t xml:space="preserve">bu yöndeki emirlere uymayanlar, </w:t>
      </w:r>
      <w:r w:rsidRPr="00517C1C">
        <w:rPr>
          <w:color w:val="000000"/>
          <w:spacing w:val="2"/>
          <w:sz w:val="24"/>
          <w:szCs w:val="24"/>
        </w:rPr>
        <w:t>cezalandırılmamalı veya</w:t>
      </w:r>
      <w:r>
        <w:rPr>
          <w:color w:val="000000"/>
          <w:spacing w:val="2"/>
          <w:sz w:val="24"/>
          <w:szCs w:val="24"/>
        </w:rPr>
        <w:t xml:space="preserve"> </w:t>
      </w:r>
      <w:r w:rsidRPr="00517C1C">
        <w:rPr>
          <w:color w:val="000000"/>
          <w:spacing w:val="2"/>
          <w:sz w:val="24"/>
          <w:szCs w:val="24"/>
        </w:rPr>
        <w:t>kötü muameleye tâbi tutulmamalıdır.</w:t>
      </w:r>
    </w:p>
    <w:p w:rsidR="008F488A" w:rsidRPr="003D4551" w:rsidRDefault="008F488A" w:rsidP="008F488A">
      <w:pPr>
        <w:shd w:val="clear" w:color="auto" w:fill="FFFFFF"/>
        <w:spacing w:line="274" w:lineRule="exact"/>
        <w:ind w:left="10" w:right="10" w:firstLine="576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14. </w:t>
      </w:r>
      <w:r w:rsidRPr="00517C1C">
        <w:rPr>
          <w:color w:val="000000"/>
          <w:spacing w:val="3"/>
          <w:sz w:val="24"/>
          <w:szCs w:val="24"/>
        </w:rPr>
        <w:t>7. madde Sözleşme'nin 2. maddesinin 3. paragrafı</w:t>
      </w:r>
      <w:r>
        <w:rPr>
          <w:color w:val="000000"/>
          <w:spacing w:val="3"/>
          <w:sz w:val="24"/>
          <w:szCs w:val="24"/>
        </w:rPr>
        <w:t xml:space="preserve"> ile birlik</w:t>
      </w:r>
      <w:r>
        <w:rPr>
          <w:color w:val="000000"/>
          <w:spacing w:val="3"/>
          <w:sz w:val="24"/>
          <w:szCs w:val="24"/>
        </w:rPr>
        <w:softHyphen/>
      </w:r>
      <w:r w:rsidRPr="00517C1C">
        <w:rPr>
          <w:color w:val="000000"/>
          <w:spacing w:val="3"/>
          <w:sz w:val="24"/>
          <w:szCs w:val="24"/>
        </w:rPr>
        <w:t>te değerlendirilmelidir. Taraf Devletler raporlarında, kendi hukuk sis</w:t>
      </w:r>
      <w:r w:rsidRPr="00517C1C">
        <w:rPr>
          <w:color w:val="000000"/>
          <w:spacing w:val="3"/>
          <w:sz w:val="24"/>
          <w:szCs w:val="24"/>
        </w:rPr>
        <w:softHyphen/>
      </w:r>
      <w:r w:rsidRPr="00517C1C">
        <w:rPr>
          <w:color w:val="000000"/>
          <w:spacing w:val="4"/>
          <w:sz w:val="24"/>
          <w:szCs w:val="24"/>
        </w:rPr>
        <w:t>temlerinin 7. madde çerçevesinde yasaklanan eylemlerin bir an önce</w:t>
      </w:r>
      <w:r>
        <w:rPr>
          <w:color w:val="000000"/>
          <w:spacing w:val="4"/>
          <w:sz w:val="24"/>
          <w:szCs w:val="24"/>
        </w:rPr>
        <w:t xml:space="preserve"> </w:t>
      </w:r>
      <w:r w:rsidRPr="00517C1C">
        <w:rPr>
          <w:color w:val="000000"/>
          <w:spacing w:val="3"/>
          <w:sz w:val="24"/>
          <w:szCs w:val="24"/>
        </w:rPr>
        <w:t>son bulmasını etkili şekilde nasıl güvence altına aldıklarına ve uygun</w:t>
      </w:r>
      <w:r>
        <w:rPr>
          <w:color w:val="000000"/>
          <w:spacing w:val="3"/>
          <w:sz w:val="24"/>
          <w:szCs w:val="24"/>
        </w:rPr>
        <w:t xml:space="preserve"> </w:t>
      </w:r>
      <w:r w:rsidRPr="00517C1C">
        <w:rPr>
          <w:color w:val="000000"/>
          <w:spacing w:val="2"/>
          <w:sz w:val="24"/>
          <w:szCs w:val="24"/>
        </w:rPr>
        <w:t>tazmin imkânlarına yer vermelidir. Devletlerin iç hukukları, 7. madde</w:t>
      </w:r>
      <w:r w:rsidRPr="00517C1C">
        <w:rPr>
          <w:color w:val="000000"/>
          <w:spacing w:val="2"/>
          <w:sz w:val="24"/>
          <w:szCs w:val="24"/>
        </w:rPr>
        <w:br/>
      </w:r>
      <w:r w:rsidRPr="00517C1C">
        <w:rPr>
          <w:color w:val="000000"/>
          <w:spacing w:val="3"/>
          <w:sz w:val="24"/>
          <w:szCs w:val="24"/>
        </w:rPr>
        <w:t>ile yasaklanan kötü muamelelere karş</w:t>
      </w:r>
      <w:r>
        <w:rPr>
          <w:color w:val="000000"/>
          <w:spacing w:val="3"/>
          <w:sz w:val="24"/>
          <w:szCs w:val="24"/>
        </w:rPr>
        <w:t xml:space="preserve">ı şikâyette bulunabilme hakkını </w:t>
      </w:r>
      <w:r w:rsidRPr="00517C1C">
        <w:rPr>
          <w:color w:val="000000"/>
          <w:spacing w:val="3"/>
          <w:sz w:val="24"/>
          <w:szCs w:val="24"/>
        </w:rPr>
        <w:t>tanımalıdır. Şikâyetler, en kısa zaman içerisinde ve tarafsızca, tazmin</w:t>
      </w:r>
      <w:r>
        <w:rPr>
          <w:color w:val="000000"/>
          <w:spacing w:val="3"/>
          <w:sz w:val="24"/>
          <w:szCs w:val="24"/>
        </w:rPr>
        <w:t xml:space="preserve"> </w:t>
      </w:r>
      <w:r w:rsidRPr="00517C1C">
        <w:rPr>
          <w:color w:val="000000"/>
          <w:spacing w:val="1"/>
          <w:sz w:val="24"/>
          <w:szCs w:val="24"/>
        </w:rPr>
        <w:t>imkânını etkili hale getirmek için, yetkili organlarca değerlendirilmeli</w:t>
      </w:r>
      <w:r w:rsidRPr="00517C1C">
        <w:rPr>
          <w:color w:val="000000"/>
          <w:spacing w:val="1"/>
          <w:sz w:val="24"/>
          <w:szCs w:val="24"/>
        </w:rPr>
        <w:softHyphen/>
      </w:r>
      <w:r w:rsidRPr="00517C1C">
        <w:rPr>
          <w:color w:val="000000"/>
          <w:spacing w:val="4"/>
          <w:sz w:val="24"/>
          <w:szCs w:val="24"/>
        </w:rPr>
        <w:t>dir. Taraf Devlet raporları, kötü muamele mağdurlarının sahip olabi</w:t>
      </w:r>
      <w:r w:rsidRPr="00517C1C">
        <w:rPr>
          <w:color w:val="000000"/>
          <w:spacing w:val="1"/>
          <w:sz w:val="24"/>
          <w:szCs w:val="24"/>
        </w:rPr>
        <w:t xml:space="preserve">leceği tazmin imkânları, şikâyetçilerin izlemesi gereken </w:t>
      </w:r>
      <w:proofErr w:type="gramStart"/>
      <w:r w:rsidRPr="00517C1C">
        <w:rPr>
          <w:color w:val="000000"/>
          <w:spacing w:val="1"/>
          <w:sz w:val="24"/>
          <w:szCs w:val="24"/>
        </w:rPr>
        <w:t>prosedür</w:t>
      </w:r>
      <w:proofErr w:type="gramEnd"/>
      <w:r w:rsidRPr="00517C1C">
        <w:rPr>
          <w:color w:val="000000"/>
          <w:spacing w:val="1"/>
          <w:sz w:val="24"/>
          <w:szCs w:val="24"/>
        </w:rPr>
        <w:t>, şikâ</w:t>
      </w:r>
      <w:r w:rsidRPr="00517C1C">
        <w:rPr>
          <w:color w:val="000000"/>
          <w:spacing w:val="1"/>
          <w:sz w:val="24"/>
          <w:szCs w:val="24"/>
        </w:rPr>
        <w:softHyphen/>
      </w:r>
      <w:r w:rsidRPr="00517C1C">
        <w:rPr>
          <w:color w:val="000000"/>
          <w:spacing w:val="2"/>
          <w:sz w:val="24"/>
          <w:szCs w:val="24"/>
        </w:rPr>
        <w:t>yetlerin sayısı hakkında istatistik bilgisi ve şikâyetlerin nasıl değerlen</w:t>
      </w:r>
      <w:r w:rsidRPr="00517C1C">
        <w:rPr>
          <w:color w:val="000000"/>
          <w:spacing w:val="2"/>
          <w:sz w:val="24"/>
          <w:szCs w:val="24"/>
        </w:rPr>
        <w:softHyphen/>
      </w:r>
      <w:r w:rsidRPr="00517C1C">
        <w:rPr>
          <w:color w:val="000000"/>
          <w:sz w:val="24"/>
          <w:szCs w:val="24"/>
        </w:rPr>
        <w:t>dirildiğine ilişkin kesin bilgi içermelidir.</w:t>
      </w:r>
    </w:p>
    <w:p w:rsidR="008F488A" w:rsidRPr="00517C1C" w:rsidRDefault="008F488A" w:rsidP="008F488A">
      <w:pPr>
        <w:shd w:val="clear" w:color="auto" w:fill="FFFFFF"/>
        <w:tabs>
          <w:tab w:val="left" w:pos="0"/>
        </w:tabs>
        <w:spacing w:line="274" w:lineRule="exact"/>
        <w:ind w:firstLine="540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lastRenderedPageBreak/>
        <w:t xml:space="preserve">15. </w:t>
      </w:r>
      <w:r w:rsidRPr="00517C1C">
        <w:rPr>
          <w:color w:val="000000"/>
          <w:spacing w:val="5"/>
          <w:sz w:val="24"/>
          <w:szCs w:val="24"/>
        </w:rPr>
        <w:t>Komite, bazı Devletlerin işkence eylemlerini af kapsamına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dâhil ettiğini gözlemlemiştir. A</w:t>
      </w:r>
      <w:r w:rsidRPr="00517C1C">
        <w:rPr>
          <w:color w:val="000000"/>
          <w:sz w:val="24"/>
          <w:szCs w:val="24"/>
        </w:rPr>
        <w:t>f halleri, genellikle Devletlerin bu tip ey</w:t>
      </w:r>
      <w:r w:rsidRPr="00517C1C">
        <w:rPr>
          <w:color w:val="000000"/>
          <w:sz w:val="24"/>
          <w:szCs w:val="24"/>
        </w:rPr>
        <w:softHyphen/>
      </w:r>
      <w:r w:rsidRPr="00517C1C">
        <w:rPr>
          <w:color w:val="000000"/>
          <w:spacing w:val="3"/>
          <w:sz w:val="24"/>
          <w:szCs w:val="24"/>
        </w:rPr>
        <w:t>lemlerin gerçekleşip gerçekleşmediğini araştırma ile kendi yargı sis</w:t>
      </w:r>
      <w:r w:rsidRPr="00517C1C">
        <w:rPr>
          <w:color w:val="000000"/>
          <w:spacing w:val="3"/>
          <w:sz w:val="24"/>
          <w:szCs w:val="24"/>
        </w:rPr>
        <w:softHyphen/>
      </w:r>
      <w:r w:rsidRPr="00517C1C">
        <w:rPr>
          <w:color w:val="000000"/>
          <w:spacing w:val="2"/>
          <w:sz w:val="24"/>
          <w:szCs w:val="24"/>
        </w:rPr>
        <w:t>temlerinin bu tip eylemlere yer vermemesini sağlama ve bu tip eylem</w:t>
      </w:r>
      <w:r w:rsidRPr="00517C1C">
        <w:rPr>
          <w:color w:val="000000"/>
          <w:spacing w:val="2"/>
          <w:sz w:val="24"/>
          <w:szCs w:val="24"/>
        </w:rPr>
        <w:softHyphen/>
      </w:r>
      <w:r w:rsidRPr="00517C1C">
        <w:rPr>
          <w:color w:val="000000"/>
          <w:spacing w:val="6"/>
          <w:sz w:val="24"/>
          <w:szCs w:val="24"/>
        </w:rPr>
        <w:t>lerin gelecekte yeniden tekrarlanmamasını güvence altına alma yü</w:t>
      </w:r>
      <w:r w:rsidRPr="00517C1C">
        <w:rPr>
          <w:color w:val="000000"/>
          <w:spacing w:val="5"/>
          <w:sz w:val="24"/>
          <w:szCs w:val="24"/>
        </w:rPr>
        <w:t>kümlülüğüyle bağdaşmaz niteliktedir. Devletler, bireyleri, mümkün</w:t>
      </w:r>
      <w:r>
        <w:rPr>
          <w:color w:val="000000"/>
          <w:spacing w:val="5"/>
          <w:sz w:val="24"/>
          <w:szCs w:val="24"/>
        </w:rPr>
        <w:t xml:space="preserve"> </w:t>
      </w:r>
      <w:r w:rsidRPr="00517C1C">
        <w:rPr>
          <w:color w:val="000000"/>
          <w:spacing w:val="6"/>
          <w:sz w:val="24"/>
          <w:szCs w:val="24"/>
        </w:rPr>
        <w:t>olan hallerde tazminat talebi de dahil olmak üzere etkili hak arama</w:t>
      </w:r>
      <w:r>
        <w:rPr>
          <w:color w:val="000000"/>
          <w:spacing w:val="6"/>
          <w:sz w:val="24"/>
          <w:szCs w:val="24"/>
        </w:rPr>
        <w:t xml:space="preserve"> </w:t>
      </w:r>
      <w:r w:rsidRPr="00517C1C">
        <w:rPr>
          <w:color w:val="000000"/>
          <w:spacing w:val="4"/>
          <w:sz w:val="24"/>
          <w:szCs w:val="24"/>
        </w:rPr>
        <w:t>yollarına başvuru hakkından ve</w:t>
      </w:r>
      <w:r>
        <w:rPr>
          <w:color w:val="000000"/>
          <w:spacing w:val="4"/>
          <w:sz w:val="24"/>
          <w:szCs w:val="24"/>
        </w:rPr>
        <w:t xml:space="preserve"> mümkün olan en yüksek düzeyde </w:t>
      </w:r>
      <w:proofErr w:type="gramStart"/>
      <w:r w:rsidRPr="00517C1C">
        <w:rPr>
          <w:color w:val="000000"/>
          <w:spacing w:val="4"/>
          <w:sz w:val="24"/>
          <w:szCs w:val="24"/>
        </w:rPr>
        <w:t>re</w:t>
      </w:r>
      <w:r w:rsidRPr="00517C1C">
        <w:rPr>
          <w:color w:val="000000"/>
          <w:spacing w:val="4"/>
          <w:sz w:val="24"/>
          <w:szCs w:val="24"/>
        </w:rPr>
        <w:softHyphen/>
      </w:r>
      <w:r w:rsidRPr="00517C1C">
        <w:rPr>
          <w:color w:val="000000"/>
          <w:spacing w:val="3"/>
          <w:sz w:val="24"/>
          <w:szCs w:val="24"/>
        </w:rPr>
        <w:t>habilitasyon</w:t>
      </w:r>
      <w:proofErr w:type="gramEnd"/>
      <w:r w:rsidRPr="00517C1C">
        <w:rPr>
          <w:color w:val="000000"/>
          <w:spacing w:val="3"/>
          <w:sz w:val="24"/>
          <w:szCs w:val="24"/>
        </w:rPr>
        <w:t xml:space="preserve"> imkânlarından yoksun bırakamazlar.</w:t>
      </w:r>
    </w:p>
    <w:p w:rsidR="003004BF" w:rsidRDefault="003004BF">
      <w:bookmarkStart w:id="0" w:name="_GoBack"/>
      <w:bookmarkEnd w:id="0"/>
    </w:p>
    <w:sectPr w:rsidR="0030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342"/>
    <w:multiLevelType w:val="singleLevel"/>
    <w:tmpl w:val="01AA1E04"/>
    <w:lvl w:ilvl="0">
      <w:start w:val="7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08004E9"/>
    <w:multiLevelType w:val="singleLevel"/>
    <w:tmpl w:val="3808FC20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24"/>
    <w:rsid w:val="003004BF"/>
    <w:rsid w:val="003E3724"/>
    <w:rsid w:val="008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6DBF3-082C-4A49-8CE8-92943B7B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1322</Words>
  <Characters>7536</Characters>
  <Application>Microsoft Office Word</Application>
  <DocSecurity>0</DocSecurity>
  <Lines>62</Lines>
  <Paragraphs>17</Paragraphs>
  <ScaleCrop>false</ScaleCrop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TP</cp:lastModifiedBy>
  <cp:revision>2</cp:revision>
  <dcterms:created xsi:type="dcterms:W3CDTF">2019-11-04T11:21:00Z</dcterms:created>
  <dcterms:modified xsi:type="dcterms:W3CDTF">2019-11-04T11:22:00Z</dcterms:modified>
</cp:coreProperties>
</file>